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3965b12673fd044c4c766420f392107dcfdc4f0"/>
    <w:p>
      <w:pPr>
        <w:pStyle w:val="Heading1"/>
      </w:pPr>
      <w:r>
        <w:t xml:space="preserve">Undergraduate Thesis: The Role of a Geologist in Italy Milan</w:t>
      </w:r>
    </w:p>
    <w:bookmarkStart w:id="20" w:name="abstract"/>
    <w:p>
      <w:pPr>
        <w:pStyle w:val="Heading2"/>
      </w:pPr>
      <w:r>
        <w:t xml:space="preserve">Abstract</w:t>
      </w:r>
    </w:p>
    <w:p>
      <w:pPr>
        <w:pStyle w:val="FirstParagraph"/>
      </w:pPr>
      <w:r>
        <w:t xml:space="preserve">This undergraduate thesis explores the critical role of a geologist in the urban and environmental context of Milan, Italy. Focusing on geological challenges, methodologies, and contributions to sustainable development in one of Europe’s most dynamic cities, this document highlights how geological expertise informs urban planning, disaster mitigation, and resource management in Milan. By integrating case studies from local projects and theoretical frameworks relevant to Italian geology, this thesis underscores the importance of geologists in addressing both immediate and long-term challenges faced by a rapidly growing metropolis.</w:t>
      </w:r>
    </w:p>
    <w:bookmarkEnd w:id="20"/>
    <w:bookmarkStart w:id="21" w:name="introduction"/>
    <w:p>
      <w:pPr>
        <w:pStyle w:val="Heading2"/>
      </w:pPr>
      <w:r>
        <w:t xml:space="preserve">Introduction</w:t>
      </w:r>
    </w:p>
    <w:p>
      <w:pPr>
        <w:pStyle w:val="FirstParagraph"/>
      </w:pPr>
      <w:r>
        <w:t xml:space="preserve">Milan, a major city in northern Italy, is renowned for its architectural innovation, cultural heritage, and economic influence. However, the city’s geological setting presents unique challenges that demand the expertise of geologists. Nestled in the Lombardy region within the Po Valley—a sedimentary basin shaped by glacial activity—Milan’s geology is characterized by alluvial deposits, clay formations, and proximity to Alpine tectonic activity. These factors influence everything from construction practices to environmental conservation efforts.</w:t>
      </w:r>
    </w:p>
    <w:p>
      <w:pPr>
        <w:pStyle w:val="BodyText"/>
      </w:pPr>
      <w:r>
        <w:t xml:space="preserve">The role of a geologist in Milan extends beyond traditional fieldwork. Modern geologists must collaborate with urban planners, engineers, and policymakers to ensure sustainable development while mitigating risks such as subsidence, landslides, and groundwater contamination. This thesis examines how geological data informs decision-making processes in Milan and highlights the interdisciplinary nature of the profession.</w:t>
      </w:r>
    </w:p>
    <w:bookmarkEnd w:id="21"/>
    <w:bookmarkStart w:id="22" w:name="methodology"/>
    <w:p>
      <w:pPr>
        <w:pStyle w:val="Heading2"/>
      </w:pPr>
      <w:r>
        <w:t xml:space="preserve">Methodology</w:t>
      </w:r>
    </w:p>
    <w:p>
      <w:pPr>
        <w:pStyle w:val="FirstParagraph"/>
      </w:pPr>
      <w:r>
        <w:t xml:space="preserve">This thesis employs a combination of qualitative and quantitative research methods to analyze the role of geologists in Milan. Data was collected through academic literature, government publications from regional geological surveys (e.g., Regione Lombardia), and interviews with practicing geologists in the region. Case studies were selected based on their relevance to Milan’s geological challenges and their impact on urban infrastructure.</w:t>
      </w:r>
    </w:p>
    <w:p>
      <w:pPr>
        <w:pStyle w:val="BodyText"/>
      </w:pPr>
      <w:r>
        <w:t xml:space="preserve">Key methodologies include:</w:t>
      </w:r>
    </w:p>
    <w:p>
      <w:pPr>
        <w:numPr>
          <w:ilvl w:val="0"/>
          <w:numId w:val="1001"/>
        </w:numPr>
        <w:pStyle w:val="Compact"/>
      </w:pPr>
      <w:r>
        <w:rPr>
          <w:bCs/>
          <w:b/>
        </w:rPr>
        <w:t xml:space="preserve">Literature Review:</w:t>
      </w:r>
      <w:r>
        <w:t xml:space="preserve"> </w:t>
      </w:r>
      <w:r>
        <w:t xml:space="preserve">Analysis of geological reports, urban planning documents, and environmental impact assessments specific to Milan.</w:t>
      </w:r>
    </w:p>
    <w:p>
      <w:pPr>
        <w:numPr>
          <w:ilvl w:val="0"/>
          <w:numId w:val="1001"/>
        </w:numPr>
        <w:pStyle w:val="Compact"/>
      </w:pPr>
      <w:r>
        <w:rPr>
          <w:bCs/>
          <w:b/>
        </w:rPr>
        <w:t xml:space="preserve">CASE STUDY ANALYSIS:</w:t>
      </w:r>
      <w:r>
        <w:t xml:space="preserve"> </w:t>
      </w:r>
      <w:r>
        <w:t xml:space="preserve">Examination of projects such as the remediation of the Lodi Formation clay deposits and groundwater management in industrial zones.</w:t>
      </w:r>
    </w:p>
    <w:p>
      <w:pPr>
        <w:numPr>
          <w:ilvl w:val="0"/>
          <w:numId w:val="1001"/>
        </w:numPr>
        <w:pStyle w:val="Compact"/>
      </w:pPr>
      <w:r>
        <w:rPr>
          <w:bCs/>
          <w:b/>
        </w:rPr>
        <w:t xml:space="preserve">INTERVIEWS:</w:t>
      </w:r>
      <w:r>
        <w:t xml:space="preserve"> </w:t>
      </w:r>
      <w:r>
        <w:t xml:space="preserve">Insights from geologists working with municipal authorities, private firms, and research institutions in Milan.</w:t>
      </w:r>
    </w:p>
    <w:bookmarkEnd w:id="22"/>
    <w:bookmarkStart w:id="23" w:name="milans-geological-challenges"/>
    <w:p>
      <w:pPr>
        <w:pStyle w:val="Heading2"/>
      </w:pPr>
      <w:r>
        <w:t xml:space="preserve">Milan’s Geological Challenges</w:t>
      </w:r>
    </w:p>
    <w:p>
      <w:pPr>
        <w:pStyle w:val="FirstParagraph"/>
      </w:pPr>
      <w:r>
        <w:t xml:space="preserve">Milan’s geological environment is shaped by its location in the Po Valley. The region is composed of unconsolidated sediments from glacial and fluvial processes, creating a foundation that is prone to subsidence and settlement. In urban areas, the combination of clay-rich soils and heavy infrastructure has led to ground instability issues.</w:t>
      </w:r>
    </w:p>
    <w:p>
      <w:pPr>
        <w:pStyle w:val="BodyText"/>
      </w:pPr>
      <w:r>
        <w:t xml:space="preserve">Additionally, Milan’s proximity to the Alps introduces risks such as seismic activity and slope instability in nearby mountainous regions. While major earthquakes are rare in Milan itself, geologists monitor tectonic stress patterns to prepare for potential hazards.</w:t>
      </w:r>
    </w:p>
    <w:p>
      <w:pPr>
        <w:pStyle w:val="BodyText"/>
      </w:pPr>
      <w:r>
        <w:t xml:space="preserve">Environmental challenges also include pollution from industrial zones and the over-extraction of groundwater, which has caused aquifer depletion. Geologists play a pivotal role in assessing these risks and recommending sustainable solutions.</w:t>
      </w:r>
    </w:p>
    <w:bookmarkEnd w:id="23"/>
    <w:bookmarkStart w:id="24" w:name="X204354902376cec5fdf656cad1da5c0e6be8b89"/>
    <w:p>
      <w:pPr>
        <w:pStyle w:val="Heading2"/>
      </w:pPr>
      <w:r>
        <w:t xml:space="preserve">Geological Contributions to Urban Planning</w:t>
      </w:r>
    </w:p>
    <w:p>
      <w:pPr>
        <w:pStyle w:val="FirstParagraph"/>
      </w:pPr>
      <w:r>
        <w:t xml:space="preserve">In Milan, geologists collaborate with urban planners to ensure that construction projects align with geological constraints. For example, the redevelopment of areas like the Navigli district involved detailed soil analysis to prevent foundation failures. Geologists also advise on the placement of infrastructure such as tunnels and high-rise buildings, ensuring they avoid unstable layers like ancient river channels or weak clay formations.</w:t>
      </w:r>
    </w:p>
    <w:p>
      <w:pPr>
        <w:pStyle w:val="BodyText"/>
      </w:pPr>
      <w:r>
        <w:t xml:space="preserve">One notable project is the mitigation of subsidence in central Milan, where historical buildings are at risk due to soil compaction. By analyzing sedimentary layers and groundwater flow patterns, geologists have proposed solutions such as controlled drainage systems and reinforced foundations.</w:t>
      </w:r>
    </w:p>
    <w:bookmarkEnd w:id="24"/>
    <w:bookmarkStart w:id="25" w:name="X6c6767c4123c9f883f2a53d3011fd65aa7d1132"/>
    <w:p>
      <w:pPr>
        <w:pStyle w:val="Heading2"/>
      </w:pPr>
      <w:r>
        <w:t xml:space="preserve">Environmental Conservation and Resource Management</w:t>
      </w:r>
    </w:p>
    <w:p>
      <w:pPr>
        <w:pStyle w:val="FirstParagraph"/>
      </w:pPr>
      <w:r>
        <w:t xml:space="preserve">Geologists in Milan are instrumental in balancing urban expansion with environmental protection. They assess the impact of construction on local ecosystems, monitor soil erosion, and study the effects of climate change on groundwater levels. For instance, geologists have contributed to the restoration of wetlands along the Ticino River by mapping sediment deposition patterns.</w:t>
      </w:r>
    </w:p>
    <w:p>
      <w:pPr>
        <w:pStyle w:val="BodyText"/>
      </w:pPr>
      <w:r>
        <w:t xml:space="preserve">In industrial areas such as Rho and Pero, geologists analyze contamination risks from historical waste disposal sites. Their work informs remediation strategies that align with Italian environmental regulations (e.g., Legislative Decree 152/2006).</w:t>
      </w:r>
    </w:p>
    <w:bookmarkEnd w:id="25"/>
    <w:bookmarkStart w:id="26" w:name="challenges-faced-by-geologists-in-milan"/>
    <w:p>
      <w:pPr>
        <w:pStyle w:val="Heading2"/>
      </w:pPr>
      <w:r>
        <w:t xml:space="preserve">Challenges Faced by Geologists in Milan</w:t>
      </w:r>
    </w:p>
    <w:p>
      <w:pPr>
        <w:pStyle w:val="FirstParagraph"/>
      </w:pPr>
      <w:r>
        <w:t xml:space="preserve">Despite their critical role, geologists in Milan encounter several challenges. Rapid urbanization often prioritizes short-term economic gains over long-term geological considerations, leading to conflicts between developers and conservationists. Additionally, the integration of traditional geological data with modern technologies like GIS (Geographic Information Systems) and remote sensing requires ongoing professional development.</w:t>
      </w:r>
    </w:p>
    <w:p>
      <w:pPr>
        <w:pStyle w:val="BodyText"/>
      </w:pPr>
      <w:r>
        <w:t xml:space="preserve">Another challenge is public awareness. Many residents are unfamiliar with the role of geologists in urban safety and sustainability, which can hinder policy implementation. Geologists must therefore engage in outreach initiatives to educate the public and stakeholders about geological risks.</w:t>
      </w:r>
    </w:p>
    <w:bookmarkEnd w:id="26"/>
    <w:bookmarkStart w:id="27" w:name="X12486c5bb1b0d57fcb380629b35d343110f82f5"/>
    <w:p>
      <w:pPr>
        <w:pStyle w:val="Heading2"/>
      </w:pPr>
      <w:r>
        <w:t xml:space="preserve">Future Perspectives for Geologists in Milan</w:t>
      </w:r>
    </w:p>
    <w:p>
      <w:pPr>
        <w:pStyle w:val="FirstParagraph"/>
      </w:pPr>
      <w:r>
        <w:t xml:space="preserve">The future of geology in Milan will be shaped by advancements in technology and increasing emphasis on sustainability. Innovations such as 3D seismic imaging, drone-based surveys, and AI-driven data analysis are revolutionizing how geologists collect and interpret information.</w:t>
      </w:r>
    </w:p>
    <w:p>
      <w:pPr>
        <w:pStyle w:val="BodyText"/>
      </w:pPr>
      <w:r>
        <w:t xml:space="preserve">As Milan aims to become a carbon-neutral city by 2035, geologists will play a key role in assessing the feasibility of renewable energy projects (e.g., geothermal energy) and managing resources like soil and groundwater. Moreover, their expertise will be crucial in addressing climate-related challenges such as rising sea levels and extreme weather events.</w:t>
      </w:r>
    </w:p>
    <w:bookmarkEnd w:id="27"/>
    <w:bookmarkStart w:id="28" w:name="conclusion"/>
    <w:p>
      <w:pPr>
        <w:pStyle w:val="Heading2"/>
      </w:pPr>
      <w:r>
        <w:t xml:space="preserve">Conclusion</w:t>
      </w:r>
    </w:p>
    <w:p>
      <w:pPr>
        <w:pStyle w:val="FirstParagraph"/>
      </w:pPr>
      <w:r>
        <w:t xml:space="preserve">This undergraduate thesis highlights the indispensable role of geologists in Milan, Italy. From mitigating urban geological risks to promoting environmental sustainability, their expertise is vital for the city’s growth and resilience. As Milan continues to evolve, geologists will remain at the forefront of ensuring that development is both innovative and harmonious with the region’s unique geological heritage.</w:t>
      </w:r>
    </w:p>
    <w:p>
      <w:pPr>
        <w:pStyle w:val="BodyText"/>
      </w:pPr>
      <w:r>
        <w:t xml:space="preserve">The integration of geological science into policy-making and urban planning in Italy Milan exemplifies how a multidisciplinary approach can address complex challenges. This thesis underscores the importance of fostering collaboration between geologists, policymakers, and the public to build a sustainable future for one of Europe’s most iconic cities.</w:t>
      </w:r>
    </w:p>
    <w:bookmarkEnd w:id="28"/>
    <w:bookmarkStart w:id="29" w:name="references"/>
    <w:p>
      <w:pPr>
        <w:pStyle w:val="Heading2"/>
      </w:pPr>
      <w:r>
        <w:t xml:space="preserve">References</w:t>
      </w:r>
    </w:p>
    <w:p>
      <w:pPr>
        <w:numPr>
          <w:ilvl w:val="0"/>
          <w:numId w:val="1002"/>
        </w:numPr>
        <w:pStyle w:val="Compact"/>
      </w:pPr>
      <w:r>
        <w:t xml:space="preserve">Regione Lombardia. (2021). *Geological Map of the Lombardy Region.*</w:t>
      </w:r>
    </w:p>
    <w:p>
      <w:pPr>
        <w:numPr>
          <w:ilvl w:val="0"/>
          <w:numId w:val="1002"/>
        </w:numPr>
        <w:pStyle w:val="Compact"/>
      </w:pPr>
      <w:r>
        <w:t xml:space="preserve">Pizzigoni, C., &amp; Piacentini, F. (Eds.). (2019). *The Po Valley: Sedimentary Evolution and Human Impact.* Springer.</w:t>
      </w:r>
    </w:p>
    <w:p>
      <w:pPr>
        <w:numPr>
          <w:ilvl w:val="0"/>
          <w:numId w:val="1002"/>
        </w:numPr>
        <w:pStyle w:val="Compact"/>
      </w:pPr>
      <w:r>
        <w:t xml:space="preserve">Italian National Institute for Geophysics and Volcanology. (2023). *Seismic Risk Assessment in Northern Italy.*</w:t>
      </w:r>
    </w:p>
    <w:p>
      <w:pPr>
        <w:numPr>
          <w:ilvl w:val="0"/>
          <w:numId w:val="1002"/>
        </w:numPr>
        <w:pStyle w:val="Compact"/>
      </w:pPr>
      <w:r>
        <w:t xml:space="preserve">University of Milan, Department of Earth Sciences. (2022). *Case Studies in Urban Geology: Milan’s Challenges.*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Italy Milan</dc:title>
  <dc:creator/>
  <dc:language>en</dc:language>
  <cp:keywords/>
  <dcterms:created xsi:type="dcterms:W3CDTF">2026-07-21T06:44:52Z</dcterms:created>
  <dcterms:modified xsi:type="dcterms:W3CDTF">2026-07-21T06:44:52Z</dcterms:modified>
</cp:coreProperties>
</file>

<file path=docProps/custom.xml><?xml version="1.0" encoding="utf-8"?>
<Properties xmlns="http://schemas.openxmlformats.org/officeDocument/2006/custom-properties" xmlns:vt="http://schemas.openxmlformats.org/officeDocument/2006/docPropsVTypes"/>
</file>