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dfde7f45a87c89ca607990ebc91ae115ab652cc"/>
    <w:p>
      <w:pPr>
        <w:pStyle w:val="Heading1"/>
      </w:pPr>
      <w:r>
        <w:t xml:space="preserve">Undergraduate Thesis: The Role of a Geologist in Ivory Coast, Abidjan</w:t>
      </w:r>
    </w:p>
    <w:bookmarkStart w:id="20" w:name="abstract"/>
    <w:p>
      <w:pPr>
        <w:pStyle w:val="Heading2"/>
      </w:pPr>
      <w:r>
        <w:t xml:space="preserve">Abstract</w:t>
      </w:r>
    </w:p>
    <w:p>
      <w:pPr>
        <w:pStyle w:val="FirstParagraph"/>
      </w:pPr>
      <w:r>
        <w:t xml:space="preserve">This Undergraduate Thesis explores the critical contributions of a geologist in the context of Ivory Coast’s economic and environmental landscape, with a focus on Abidjan. As the political and economic capital of Côte d’Ivoire, Abidjan faces unique geological challenges and opportunities that demand specialized expertise. The study highlights how geologists contribute to sustainable development through mineral resource management, urban infrastructure planning, and environmental conservation in this rapidly growing city.</w:t>
      </w:r>
    </w:p>
    <w:bookmarkEnd w:id="20"/>
    <w:bookmarkStart w:id="21" w:name="introduction"/>
    <w:p>
      <w:pPr>
        <w:pStyle w:val="Heading2"/>
      </w:pPr>
      <w:r>
        <w:t xml:space="preserve">Introduction</w:t>
      </w:r>
    </w:p>
    <w:p>
      <w:pPr>
        <w:pStyle w:val="FirstParagraph"/>
      </w:pPr>
      <w:r>
        <w:t xml:space="preserve">Ivory Coast (Côte d’Ivoire) is a West African nation renowned for its rich natural resources, including gold, diamonds, and phosphates. Abidjan, as the largest city and economic hub of the country, serves as a focal point for both industrial growth and environmental stewardship. The role of a geologist in this region is multifaceted: from assessing subsurface mineral deposits to mitigating geotechnical risks associated with urbanization. This thesis examines how geological expertise shapes Abidjan’s development trajectory and addresses pressing challenges such as land degradation, resource exploitation, and climate resilience.</w:t>
      </w:r>
    </w:p>
    <w:bookmarkEnd w:id="21"/>
    <w:bookmarkStart w:id="22" w:name="methodology"/>
    <w:p>
      <w:pPr>
        <w:pStyle w:val="Heading2"/>
      </w:pPr>
      <w:r>
        <w:t xml:space="preserve">Methodology</w:t>
      </w:r>
    </w:p>
    <w:p>
      <w:pPr>
        <w:pStyle w:val="FirstParagraph"/>
      </w:pPr>
      <w:r>
        <w:t xml:space="preserve">This research employs a qualitative approach, combining secondary data analysis from academic journals, governmental reports, and field surveys conducted by geologists in Abidjan. Key methodologies include:</w:t>
      </w:r>
    </w:p>
    <w:p>
      <w:pPr>
        <w:numPr>
          <w:ilvl w:val="0"/>
          <w:numId w:val="1001"/>
        </w:numPr>
        <w:pStyle w:val="Compact"/>
      </w:pPr>
      <w:r>
        <w:rPr>
          <w:bCs/>
          <w:b/>
        </w:rPr>
        <w:t xml:space="preserve">Literature Review:</w:t>
      </w:r>
      <w:r>
        <w:t xml:space="preserve"> </w:t>
      </w:r>
      <w:r>
        <w:t xml:space="preserve">Analysis of geological studies on Ivory Coast’s mineralogy and tectonic history.</w:t>
      </w:r>
    </w:p>
    <w:p>
      <w:pPr>
        <w:numPr>
          <w:ilvl w:val="0"/>
          <w:numId w:val="1001"/>
        </w:numPr>
        <w:pStyle w:val="Compact"/>
      </w:pPr>
      <w:r>
        <w:rPr>
          <w:bCs/>
          <w:b/>
        </w:rPr>
        <w:t xml:space="preserve">Case Studies:</w:t>
      </w:r>
      <w:r>
        <w:t xml:space="preserve"> </w:t>
      </w:r>
      <w:r>
        <w:t xml:space="preserve">Examination of projects led by geologists in Abidjan, such as soil stabilization for construction or mapping underground aquifers.</w:t>
      </w:r>
    </w:p>
    <w:p>
      <w:pPr>
        <w:numPr>
          <w:ilvl w:val="0"/>
          <w:numId w:val="1001"/>
        </w:numPr>
        <w:pStyle w:val="Compact"/>
      </w:pPr>
      <w:r>
        <w:rPr>
          <w:bCs/>
          <w:b/>
        </w:rPr>
        <w:t xml:space="preserve">Expert Interviews:</w:t>
      </w:r>
      <w:r>
        <w:t xml:space="preserve"> </w:t>
      </w:r>
      <w:r>
        <w:t xml:space="preserve">Insights from practicing geologists working in academia, industry, and government agencies.</w:t>
      </w:r>
    </w:p>
    <w:bookmarkEnd w:id="22"/>
    <w:bookmarkStart w:id="23" w:name="the-role-of-a-geologist-in-abidjan"/>
    <w:p>
      <w:pPr>
        <w:pStyle w:val="Heading2"/>
      </w:pPr>
      <w:r>
        <w:t xml:space="preserve">The Role of a Geologist in Abidjan</w:t>
      </w:r>
    </w:p>
    <w:p>
      <w:pPr>
        <w:pStyle w:val="FirstParagraph"/>
      </w:pPr>
      <w:r>
        <w:t xml:space="preserve">In Abidjan, geologists play a pivotal role in several domains:</w:t>
      </w:r>
    </w:p>
    <w:p>
      <w:pPr>
        <w:numPr>
          <w:ilvl w:val="0"/>
          <w:numId w:val="1002"/>
        </w:numPr>
        <w:pStyle w:val="Compact"/>
      </w:pPr>
      <w:r>
        <w:rPr>
          <w:bCs/>
          <w:b/>
        </w:rPr>
        <w:t xml:space="preserve">Resource Exploration:</w:t>
      </w:r>
      <w:r>
        <w:t xml:space="preserve"> </w:t>
      </w:r>
      <w:r>
        <w:t xml:space="preserve">Ivory Coast is one of Africa’s top producers of gold and diamonds. Geologists use advanced techniques like seismic surveys and geochemical analysis to locate new deposits while minimizing environmental disruption.</w:t>
      </w:r>
    </w:p>
    <w:p>
      <w:pPr>
        <w:numPr>
          <w:ilvl w:val="0"/>
          <w:numId w:val="1002"/>
        </w:numPr>
        <w:pStyle w:val="Compact"/>
      </w:pPr>
      <w:r>
        <w:rPr>
          <w:bCs/>
          <w:b/>
        </w:rPr>
        <w:t xml:space="preserve">Urban Planning:</w:t>
      </w:r>
      <w:r>
        <w:t xml:space="preserve"> </w:t>
      </w:r>
      <w:r>
        <w:t xml:space="preserve">Rapid urbanization in Abidjan has increased demand for geotechnical assessments. Geologists evaluate soil stability, groundwater contamination, and risk zones for infrastructure projects such as roads, buildings, and ports.</w:t>
      </w:r>
    </w:p>
    <w:p>
      <w:pPr>
        <w:numPr>
          <w:ilvl w:val="0"/>
          <w:numId w:val="1002"/>
        </w:numPr>
        <w:pStyle w:val="Compact"/>
      </w:pPr>
      <w:r>
        <w:rPr>
          <w:bCs/>
          <w:b/>
        </w:rPr>
        <w:t xml:space="preserve">Environmental Conservation:</w:t>
      </w:r>
      <w:r>
        <w:t xml:space="preserve"> </w:t>
      </w:r>
      <w:r>
        <w:t xml:space="preserve">Geologists collaborate with ecologists to protect ecosystems like the Banco Forest or coastal areas from mining-induced erosion or pollution. They also monitor landslides in hilly regions like the Yopougon district.</w:t>
      </w:r>
    </w:p>
    <w:bookmarkEnd w:id="23"/>
    <w:bookmarkStart w:id="24" w:name="X8f8a4ce94f5426d2a6cd8446aa1bfca418dafb6"/>
    <w:p>
      <w:pPr>
        <w:pStyle w:val="Heading2"/>
      </w:pPr>
      <w:r>
        <w:t xml:space="preserve">Challenges Faced by Geologists in Abidjan</w:t>
      </w:r>
    </w:p>
    <w:p>
      <w:pPr>
        <w:pStyle w:val="FirstParagraph"/>
      </w:pPr>
      <w:r>
        <w:t xml:space="preserve">Despite their critical role, geologists in Ivory Coast encounter unique challenges:</w:t>
      </w:r>
    </w:p>
    <w:p>
      <w:pPr>
        <w:numPr>
          <w:ilvl w:val="0"/>
          <w:numId w:val="1003"/>
        </w:numPr>
        <w:pStyle w:val="Compact"/>
      </w:pPr>
      <w:r>
        <w:rPr>
          <w:bCs/>
          <w:b/>
        </w:rPr>
        <w:t xml:space="preserve">Limited Funding:</w:t>
      </w:r>
      <w:r>
        <w:t xml:space="preserve"> </w:t>
      </w:r>
      <w:r>
        <w:t xml:space="preserve">Research and fieldwork often require costly equipment and logistics, which are underfunded in a developing economy.</w:t>
      </w:r>
    </w:p>
    <w:p>
      <w:pPr>
        <w:numPr>
          <w:ilvl w:val="0"/>
          <w:numId w:val="1003"/>
        </w:numPr>
        <w:pStyle w:val="Compact"/>
      </w:pPr>
      <w:r>
        <w:rPr>
          <w:bCs/>
          <w:b/>
        </w:rPr>
        <w:t xml:space="preserve">Poaching of Resources:</w:t>
      </w:r>
      <w:r>
        <w:t xml:space="preserve"> </w:t>
      </w:r>
      <w:r>
        <w:t xml:space="preserve">Illegal mining activities threaten both ecological balance and the accuracy of geological surveys.</w:t>
      </w:r>
    </w:p>
    <w:p>
      <w:pPr>
        <w:numPr>
          <w:ilvl w:val="0"/>
          <w:numId w:val="1003"/>
        </w:numPr>
        <w:pStyle w:val="Compact"/>
      </w:pPr>
      <w:r>
        <w:rPr>
          <w:bCs/>
          <w:b/>
        </w:rPr>
        <w:t xml:space="preserve">Climatic Vulnerabilities:</w:t>
      </w:r>
      <w:r>
        <w:t xml:space="preserve"> </w:t>
      </w:r>
      <w:r>
        <w:t xml:space="preserve">Abidjan’s proximity to the Atlantic Ocean exposes it to rising sea levels and coastal erosion, requiring continuous monitoring by geologists.</w:t>
      </w:r>
    </w:p>
    <w:bookmarkEnd w:id="24"/>
    <w:bookmarkStart w:id="25" w:name="cases-of-geological-impact-in-abidjan"/>
    <w:p>
      <w:pPr>
        <w:pStyle w:val="Heading2"/>
      </w:pPr>
      <w:r>
        <w:t xml:space="preserve">Cases of Geological Impact in Abidjan</w:t>
      </w:r>
    </w:p>
    <w:p>
      <w:pPr>
        <w:pStyle w:val="FirstParagraph"/>
      </w:pPr>
      <w:r>
        <w:t xml:space="preserve">Several examples illustrate the significance of geology in Abidjan:</w:t>
      </w:r>
    </w:p>
    <w:p>
      <w:pPr>
        <w:numPr>
          <w:ilvl w:val="0"/>
          <w:numId w:val="1004"/>
        </w:numPr>
        <w:pStyle w:val="Compact"/>
      </w:pPr>
      <w:r>
        <w:rPr>
          <w:bCs/>
          <w:b/>
        </w:rPr>
        <w:t xml:space="preserve">Gold Mining in Sinfra:</w:t>
      </w:r>
      <w:r>
        <w:t xml:space="preserve"> </w:t>
      </w:r>
      <w:r>
        <w:t xml:space="preserve">Geologists identified gold-rich zones near Sinfra, leading to a boom in mining activity. However, their work also highlighted the need for reforestation and waste management to prevent environmental degradation.</w:t>
      </w:r>
    </w:p>
    <w:p>
      <w:pPr>
        <w:numPr>
          <w:ilvl w:val="0"/>
          <w:numId w:val="1004"/>
        </w:numPr>
        <w:pStyle w:val="Compact"/>
      </w:pPr>
      <w:r>
        <w:rPr>
          <w:bCs/>
          <w:b/>
        </w:rPr>
        <w:t xml:space="preserve">District Development Plans:</w:t>
      </w:r>
      <w:r>
        <w:t xml:space="preserve"> </w:t>
      </w:r>
      <w:r>
        <w:t xml:space="preserve">In Yopougon, geologists mapped subsurface soil layers to guide housing projects and avoid sinkhole risks linked to groundwater extraction.</w:t>
      </w:r>
    </w:p>
    <w:p>
      <w:pPr>
        <w:numPr>
          <w:ilvl w:val="0"/>
          <w:numId w:val="1004"/>
        </w:numPr>
        <w:pStyle w:val="Compact"/>
      </w:pPr>
      <w:r>
        <w:rPr>
          <w:bCs/>
          <w:b/>
        </w:rPr>
        <w:t xml:space="preserve">Coastal Protection:</w:t>
      </w:r>
      <w:r>
        <w:t xml:space="preserve"> </w:t>
      </w:r>
      <w:r>
        <w:t xml:space="preserve">Studies by geologists on sedimentation patterns have informed the construction of seawalls in Abidjan’s lagoon areas, reducing flood risks during storm surges.</w:t>
      </w:r>
    </w:p>
    <w:bookmarkEnd w:id="25"/>
    <w:bookmarkStart w:id="26" w:name="the-future-of-geology-in-ivory-coast"/>
    <w:p>
      <w:pPr>
        <w:pStyle w:val="Heading2"/>
      </w:pPr>
      <w:r>
        <w:t xml:space="preserve">The Future of Geology in Ivory Coast</w:t>
      </w:r>
    </w:p>
    <w:p>
      <w:pPr>
        <w:pStyle w:val="FirstParagraph"/>
      </w:pPr>
      <w:r>
        <w:t xml:space="preserve">As Ivory Coast aims to diversify its economy and achieve sustainable growth, the role of geologists will become even more vital. Future priorities include:</w:t>
      </w:r>
    </w:p>
    <w:p>
      <w:pPr>
        <w:numPr>
          <w:ilvl w:val="0"/>
          <w:numId w:val="1005"/>
        </w:numPr>
        <w:pStyle w:val="Compact"/>
      </w:pPr>
      <w:r>
        <w:rPr>
          <w:bCs/>
          <w:b/>
        </w:rPr>
        <w:t xml:space="preserve">Technology Integration:</w:t>
      </w:r>
      <w:r>
        <w:t xml:space="preserve"> </w:t>
      </w:r>
      <w:r>
        <w:t xml:space="preserve">Adoption of GIS (Geographic Information Systems) and remote sensing technologies to enhance resource mapping.</w:t>
      </w:r>
    </w:p>
    <w:p>
      <w:pPr>
        <w:numPr>
          <w:ilvl w:val="0"/>
          <w:numId w:val="1005"/>
        </w:numPr>
        <w:pStyle w:val="Compact"/>
      </w:pPr>
      <w:r>
        <w:rPr>
          <w:bCs/>
          <w:b/>
        </w:rPr>
        <w:t xml:space="preserve">Educational Expansion:</w:t>
      </w:r>
      <w:r>
        <w:t xml:space="preserve"> </w:t>
      </w:r>
      <w:r>
        <w:t xml:space="preserve">Training more geologists in local universities, such as the University of Abidjan, to address workforce shortages.</w:t>
      </w:r>
    </w:p>
    <w:p>
      <w:pPr>
        <w:numPr>
          <w:ilvl w:val="0"/>
          <w:numId w:val="1005"/>
        </w:numPr>
        <w:pStyle w:val="Compact"/>
      </w:pPr>
      <w:r>
        <w:rPr>
          <w:bCs/>
          <w:b/>
        </w:rPr>
        <w:t xml:space="preserve">Cross-Disciplinary Collaboration:</w:t>
      </w:r>
      <w:r>
        <w:t xml:space="preserve"> </w:t>
      </w:r>
      <w:r>
        <w:t xml:space="preserve">Partnering with engineers, policymakers, and communities to balance economic development with environmental preservation.</w:t>
      </w:r>
    </w:p>
    <w:bookmarkEnd w:id="26"/>
    <w:bookmarkStart w:id="27" w:name="conclusion"/>
    <w:p>
      <w:pPr>
        <w:pStyle w:val="Heading2"/>
      </w:pPr>
      <w:r>
        <w:t xml:space="preserve">Conclusion</w:t>
      </w:r>
    </w:p>
    <w:p>
      <w:pPr>
        <w:pStyle w:val="FirstParagraph"/>
      </w:pPr>
      <w:r>
        <w:t xml:space="preserve">This Undergraduate Thesis underscores the indispensable role of a geologist in shaping the future of Ivory Coast’s capital, Abidjan. Through resource management, urban resilience planning, and environmental advocacy, geologists contribute to both economic prosperity and ecological sustainability. As Abidjan continues to grow as a regional hub, investing in geological expertise will be crucial for navigating the complexities of modern development.</w:t>
      </w:r>
    </w:p>
    <w:bookmarkEnd w:id="27"/>
    <w:bookmarkStart w:id="28" w:name="references"/>
    <w:p>
      <w:pPr>
        <w:pStyle w:val="Heading2"/>
      </w:pPr>
      <w:r>
        <w:t xml:space="preserve">References</w:t>
      </w:r>
    </w:p>
    <w:p>
      <w:pPr>
        <w:numPr>
          <w:ilvl w:val="0"/>
          <w:numId w:val="1006"/>
        </w:numPr>
        <w:pStyle w:val="Compact"/>
      </w:pPr>
      <w:r>
        <w:t xml:space="preserve">Côte d’Ivoire Ministry of Mines, 2021. "National Mineral Resources Strategy."</w:t>
      </w:r>
    </w:p>
    <w:p>
      <w:pPr>
        <w:numPr>
          <w:ilvl w:val="0"/>
          <w:numId w:val="1006"/>
        </w:numPr>
        <w:pStyle w:val="Compact"/>
      </w:pPr>
      <w:r>
        <w:t xml:space="preserve">University of Abidjan Department of Geology, 2019. "Geotechnical Challenges in Urban Expansion."</w:t>
      </w:r>
    </w:p>
    <w:p>
      <w:pPr>
        <w:numPr>
          <w:ilvl w:val="0"/>
          <w:numId w:val="1006"/>
        </w:numPr>
        <w:pStyle w:val="Compact"/>
      </w:pPr>
      <w:r>
        <w:t xml:space="preserve">International Journal of Earth Sciences, Volume 45 (2020). "Coastal Erosion Patterns in West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Ivory Coast Abidjan</dc:title>
  <dc:creator/>
  <dc:language>en</dc:language>
  <cp:keywords/>
  <dcterms:created xsi:type="dcterms:W3CDTF">2026-07-23T01:25:15Z</dcterms:created>
  <dcterms:modified xsi:type="dcterms:W3CDTF">2026-07-23T01:25:15Z</dcterms:modified>
</cp:coreProperties>
</file>

<file path=docProps/custom.xml><?xml version="1.0" encoding="utf-8"?>
<Properties xmlns="http://schemas.openxmlformats.org/officeDocument/2006/custom-properties" xmlns:vt="http://schemas.openxmlformats.org/officeDocument/2006/docPropsVTypes"/>
</file>