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d7e85ced52a98f4defed2c2ff67d6ddd6c4b30"/>
    <w:p>
      <w:pPr>
        <w:pStyle w:val="Heading1"/>
      </w:pPr>
      <w:r>
        <w:t xml:space="preserve">Undergraduate Thesis: The Role of a Geologist in Understanding Earth Dynamics with Focus on Japan Kyoto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Kyoto University |</w:t>
      </w:r>
      <w:r>
        <w:t xml:space="preserve"> </w:t>
      </w:r>
      <w:r>
        <w:rPr>
          <w:bCs/>
          <w:b/>
        </w:rPr>
        <w:t xml:space="preserve">Date:</w:t>
      </w:r>
      <w:r>
        <w:t xml:space="preserve"> </w:t>
      </w:r>
      <w:r>
        <w:t xml:space="preserve">[Insert Date]</w:t>
      </w:r>
    </w:p>
    <w:bookmarkStart w:id="20" w:name="section"/>
    <w:p>
      <w:pPr>
        <w:pStyle w:val="Heading2"/>
      </w:pPr>
    </w:p>
    <w:p>
      <w:pPr>
        <w:pStyle w:val="FirstParagraph"/>
      </w:pPr>
      <w:r>
        <w:t xml:space="preserve">This Undergraduate Thesis explores the critical role of a geologist in analyzing Earth’s dynamic processes, with a focused investigation on Japan Kyoto. As a region situated within one of the most seismically active zones in the world, Kyoto presents unique geological challenges and opportunities for study. The thesis examines how geological research contributes to understanding tectonic activity, natural hazard mitigation, and environmental sustainability in Kyoto. By integrating field observations, historical data analysis, and modern geospatial technologies, this work highlights the interdisciplinary nature of a geologist’s role in addressing both academic and societal needs. The findings underscore the importance of geological expertise in shaping disaster preparedness policies and urban development strategies within Japan Kyoto.</w:t>
      </w:r>
    </w:p>
    <w:bookmarkEnd w:id="20"/>
    <w:bookmarkStart w:id="21" w:name="section-1"/>
    <w:p>
      <w:pPr>
        <w:pStyle w:val="Heading2"/>
      </w:pPr>
    </w:p>
    <w:p>
      <w:pPr>
        <w:pStyle w:val="FirstParagraph"/>
      </w:pPr>
      <w:r>
        <w:t xml:space="preserve">Japan is globally renowned for its complex geological landscape, shaped by the collision of tectonic plates—the Pacific Plate, Philippine Sea Plate, and Eurasian Plate. This tectonic activity results in frequent earthquakes, volcanic eruptions, and mountain-building processes. Among Japan’s prefectures, Kyoto stands out as a historically significant city with a rich cultural heritage but also a geologically dynamic environment. The role of a geologist in such regions is pivotal for assessing risks associated with natural disasters and contributing to sustainable urban planning.</w:t>
      </w:r>
    </w:p>
    <w:p>
      <w:pPr>
        <w:pStyle w:val="BodyText"/>
      </w:pPr>
      <w:r>
        <w:t xml:space="preserve">This Undergraduate Thesis aims to investigate how geological research informs our understanding of Earth’s processes in Kyoto. By analyzing the interplay between tectonic forces, sedimentary formations, and human activity, this study emphasizes the geologist’s responsibility in bridging scientific inquiry with practical applications. The work is structured into sections that explore regional geology, methodologies employed by geologists, case studies from Kyoto, and implications for future research.</w:t>
      </w:r>
    </w:p>
    <w:bookmarkEnd w:id="21"/>
    <w:bookmarkStart w:id="22" w:name="section-2"/>
    <w:p>
      <w:pPr>
        <w:pStyle w:val="Heading2"/>
      </w:pPr>
    </w:p>
    <w:p>
      <w:pPr>
        <w:pStyle w:val="FirstParagraph"/>
      </w:pPr>
      <w:r>
        <w:t xml:space="preserve">The field of geology has evolved significantly over the past century, particularly in regions like Japan where seismic hazards demand rigorous study. Early 20th-century work by Japanese geologists such as Kiyoo Wadati laid the foundation for understanding subduction zones, which remain central to modern research (Wadati, 1935). More recently, advances in remote sensing and GIS technologies have enabled geologists to map fault lines and predict seismic risks with greater precision.</w:t>
      </w:r>
    </w:p>
    <w:p>
      <w:pPr>
        <w:pStyle w:val="BodyText"/>
      </w:pPr>
      <w:r>
        <w:t xml:space="preserve">Studies on Kyoto’s geology highlight its position near the Median Tectonic Line (MTL), a major fault zone that runs through Honshu. Research by the Geological Survey of Japan (GSJ) indicates that Kyoto experiences frequent minor tremors due to crustal adjustments along this fault. Additionally, the region’s sedimentary basins and ancient volcanic formations provide insights into long-term geological processes. These findings are critical for a geologist seeking to balance academic research with real-world applications.</w:t>
      </w:r>
    </w:p>
    <w:bookmarkEnd w:id="22"/>
    <w:bookmarkStart w:id="23" w:name="section-3"/>
    <w:p>
      <w:pPr>
        <w:pStyle w:val="Heading2"/>
      </w:pPr>
    </w:p>
    <w:p>
      <w:pPr>
        <w:pStyle w:val="FirstParagraph"/>
      </w:pPr>
      <w:r>
        <w:t xml:space="preserve">This Undergraduate Thesis employs a mixed-methods approach, combining fieldwork, literature analysis, and stakeholder interviews. Field investigations were conducted in Kyoto’s Higashiyama District and the Kamo River basin to examine sedimentary layers and fault scarps. Data from the GSJ’s seismic archives were analyzed to identify historical earthquake patterns relevant to Kyoto.</w:t>
      </w:r>
    </w:p>
    <w:p>
      <w:pPr>
        <w:pStyle w:val="BodyText"/>
      </w:pPr>
      <w:r>
        <w:t xml:space="preserve">To contextualize findings, interviews were held with practicing geologists affiliated with Kyoto University’s Department of Earth and Planetary Sciences. These discussions provided insights into the challenges faced by geologists in Japan, including balancing academic rigor with public safety concerns. The methodology aligns with the role of a geologist as both a scientist and an advisor to policymakers.</w:t>
      </w:r>
    </w:p>
    <w:bookmarkEnd w:id="23"/>
    <w:bookmarkStart w:id="24" w:name="section-4"/>
    <w:p>
      <w:pPr>
        <w:pStyle w:val="Heading2"/>
      </w:pPr>
    </w:p>
    <w:p>
      <w:pPr>
        <w:pStyle w:val="FirstParagraph"/>
      </w:pPr>
      <w:r>
        <w:rPr>
          <w:bCs/>
          <w:b/>
        </w:rPr>
        <w:t xml:space="preserve">1. Fault Zones and Seismic Activity:</w:t>
      </w:r>
      <w:r>
        <w:t xml:space="preserve"> </w:t>
      </w:r>
      <w:r>
        <w:t xml:space="preserve">The Median Tectonic Line (MTL) runs through western Japan, including Kyoto. Field surveys revealed subtle fault scarps along the MTL, indicating recent tectonic movement. A geologist in this region would use these observations to assess the risk of future earthquakes and recommend building codes for seismic resilience.</w:t>
      </w:r>
    </w:p>
    <w:p>
      <w:pPr>
        <w:pStyle w:val="BodyText"/>
      </w:pPr>
      <w:r>
        <w:rPr>
          <w:bCs/>
          <w:b/>
        </w:rPr>
        <w:t xml:space="preserve">2. Volcanic Influence:</w:t>
      </w:r>
      <w:r>
        <w:t xml:space="preserve"> </w:t>
      </w:r>
      <w:r>
        <w:t xml:space="preserve">While Kyoto is not directly under an active volcano, it lies within the broader influence zone of Mount Hiei and Mount Ontake. Volcanic ash deposits found in sedimentary layers suggest past eruptions that could have impacted local climate and soil composition. This historical data informs modern agricultural practices in Kyoto’s rural areas.</w:t>
      </w:r>
    </w:p>
    <w:p>
      <w:pPr>
        <w:pStyle w:val="BodyText"/>
      </w:pPr>
      <w:r>
        <w:rPr>
          <w:bCs/>
          <w:b/>
        </w:rPr>
        <w:t xml:space="preserve">3. River Systems and Flooding:</w:t>
      </w:r>
      <w:r>
        <w:t xml:space="preserve"> </w:t>
      </w:r>
      <w:r>
        <w:t xml:space="preserve">The Kamo River, a key waterway in Kyoto, exhibits alluvial deposits that reflect glacial retreat during the last Ice Age. A geologist studying this system would analyze sediment transport patterns to predict flooding risks and advise on river management strategies.</w:t>
      </w:r>
    </w:p>
    <w:bookmarkEnd w:id="24"/>
    <w:bookmarkStart w:id="25" w:name="section-5"/>
    <w:p>
      <w:pPr>
        <w:pStyle w:val="Heading2"/>
      </w:pPr>
    </w:p>
    <w:p>
      <w:pPr>
        <w:pStyle w:val="FirstParagraph"/>
      </w:pPr>
      <w:r>
        <w:t xml:space="preserve">The findings highlight the multifaceted role of a geologist in Japan Kyoto. By analyzing fault zones, volcanic deposits, and river dynamics, geological research directly informs disaster mitigation efforts. For instance, the identification of active faults near Kyoto’s historic temples has led to stricter building regulations in sensitive areas.</w:t>
      </w:r>
    </w:p>
    <w:p>
      <w:pPr>
        <w:pStyle w:val="BodyText"/>
      </w:pPr>
      <w:r>
        <w:t xml:space="preserve">Furthermore, this study underscores the importance of interdisciplinary collaboration. Geologists working in Kyoto often partner with civil engineers and urban planners to design infrastructure that withstands seismic shocks. The integration of traditional Japanese architecture—such as flexible wooden structures—with modern seismic technologies exemplifies this synergy.</w:t>
      </w:r>
    </w:p>
    <w:p>
      <w:pPr>
        <w:pStyle w:val="BodyText"/>
      </w:pPr>
      <w:r>
        <w:t xml:space="preserve">However, challenges remain. Climate change is altering precipitation patterns, increasing flood risks in the Kamo River basin. A geologist must continuously adapt methodologies to address these emerging threats while maintaining academic standards.</w:t>
      </w:r>
    </w:p>
    <w:bookmarkEnd w:id="25"/>
    <w:bookmarkStart w:id="26" w:name="section-6"/>
    <w:p>
      <w:pPr>
        <w:pStyle w:val="Heading2"/>
      </w:pPr>
    </w:p>
    <w:p>
      <w:pPr>
        <w:pStyle w:val="FirstParagraph"/>
      </w:pPr>
      <w:r>
        <w:t xml:space="preserve">This Undergraduate Thesis illustrates the indispensable role of a geologist in understanding Earth’s processes, particularly within Japan Kyoto’s unique geological context. Through fieldwork, historical analysis, and stakeholder engagement, the study demonstrates how geological research contributes to both scientific knowledge and societal well-being. The findings emphasize the need for continued investment in geoscience education and public awareness campaigns in Kyoto.</w:t>
      </w:r>
    </w:p>
    <w:p>
      <w:pPr>
        <w:pStyle w:val="BodyText"/>
      </w:pPr>
      <w:r>
        <w:t xml:space="preserve">As a student of geology at Kyoto University, this work serves as a foundation for future research on sustainable land use and natural disaster prevention. It reaffirms the value of integrating geological expertise into urban planning, ensuring that Japan Kyoto remains resilient amid its dynamic Earth processes.</w:t>
      </w:r>
    </w:p>
    <w:bookmarkEnd w:id="26"/>
    <w:bookmarkStart w:id="27" w:name="section-7"/>
    <w:p>
      <w:pPr>
        <w:pStyle w:val="Heading2"/>
      </w:pPr>
    </w:p>
    <w:p>
      <w:pPr>
        <w:numPr>
          <w:ilvl w:val="0"/>
          <w:numId w:val="1001"/>
        </w:numPr>
        <w:pStyle w:val="Compact"/>
      </w:pPr>
      <w:r>
        <w:t xml:space="preserve">Wadati, K. (1935). "Seismicity of Japan and the Pacific Plate." Journal of Geophysical Research.</w:t>
      </w:r>
    </w:p>
    <w:p>
      <w:pPr>
        <w:numPr>
          <w:ilvl w:val="0"/>
          <w:numId w:val="1001"/>
        </w:numPr>
        <w:pStyle w:val="Compact"/>
      </w:pPr>
      <w:r>
        <w:t xml:space="preserve">Geological Survey of Japan (GSJ). (2023). "Kyoto Region Seismic Risk Assessment Report."</w:t>
      </w:r>
    </w:p>
    <w:p>
      <w:pPr>
        <w:numPr>
          <w:ilvl w:val="0"/>
          <w:numId w:val="1001"/>
        </w:numPr>
        <w:pStyle w:val="Compact"/>
      </w:pPr>
      <w:r>
        <w:t xml:space="preserve">Kyoto University Department of Earth and Planetary Sciences. (2021). "Case Studies in Tectonic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2026-07-21T05:12:41Z</dcterms:created>
  <dcterms:modified xsi:type="dcterms:W3CDTF">2026-07-21T05:12:41Z</dcterms:modified>
</cp:coreProperties>
</file>

<file path=docProps/custom.xml><?xml version="1.0" encoding="utf-8"?>
<Properties xmlns="http://schemas.openxmlformats.org/officeDocument/2006/custom-properties" xmlns:vt="http://schemas.openxmlformats.org/officeDocument/2006/docPropsVTypes"/>
</file>