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5f217c777f2fe235cd997b10a0300a2013ddc31"/>
    <w:p>
      <w:pPr>
        <w:pStyle w:val="Heading1"/>
      </w:pPr>
      <w:r>
        <w:t xml:space="preserve">Undergraduate Thesis: The Role of a Geologist in Nepal Kathmandu</w:t>
      </w:r>
    </w:p>
    <w:bookmarkStart w:id="20" w:name="abstract"/>
    <w:p>
      <w:pPr>
        <w:pStyle w:val="Heading2"/>
      </w:pPr>
      <w:r>
        <w:t xml:space="preserve">Abstract</w:t>
      </w:r>
    </w:p>
    <w:p>
      <w:pPr>
        <w:pStyle w:val="FirstParagraph"/>
      </w:pPr>
      <w:r>
        <w:t xml:space="preserve">This undergraduate thesis explores the critical role of geologists in the context of Nepal Kathmandu, focusing on their contributions to understanding the region’s geological dynamics, disaster mitigation, and sustainable development. Nepal Kathmandu, situated in a seismically active zone at the convergence of the Indian and Eurasian tectonic plates, faces significant challenges such as landslides, earthquakes, and soil degradation. A geologist’s expertise is indispensable in addressing these issues through scientific analysis of rock formations, mineral resources, and environmental hazards. This study highlights how geologists in Kathmandu contribute to urban planning, risk assessment, and community resilience while emphasizing the need for interdisciplinary collaboration to ensure sustainable growth.</w:t>
      </w:r>
    </w:p>
    <w:bookmarkEnd w:id="20"/>
    <w:bookmarkStart w:id="21" w:name="introduction"/>
    <w:p>
      <w:pPr>
        <w:pStyle w:val="Heading2"/>
      </w:pPr>
      <w:r>
        <w:t xml:space="preserve">Introduction</w:t>
      </w:r>
    </w:p>
    <w:p>
      <w:pPr>
        <w:pStyle w:val="FirstParagraph"/>
      </w:pPr>
      <w:r>
        <w:t xml:space="preserve">Nepal Kathmandu, the capital city of Nepal, is a unique geographical and cultural hub located in the Himalayan region. Its proximity to major tectonic boundaries makes it highly vulnerable to natural disasters such as earthquakes and landslides. As a result, the role of geologists in this region has become increasingly vital. Geologists study the Earth’s physical structure, composition, and processes to predict geological hazards and manage natural resources effectively. This thesis examines how geologists in Nepal Kathmandu contribute to mitigating risks, promoting sustainable development, and safeguarding communities through their research and practical applications.</w:t>
      </w:r>
    </w:p>
    <w:bookmarkEnd w:id="21"/>
    <w:bookmarkStart w:id="22" w:name="literature-review"/>
    <w:p>
      <w:pPr>
        <w:pStyle w:val="Heading2"/>
      </w:pPr>
      <w:r>
        <w:t xml:space="preserve">Literature Review</w:t>
      </w:r>
    </w:p>
    <w:p>
      <w:pPr>
        <w:pStyle w:val="FirstParagraph"/>
      </w:pPr>
      <w:r>
        <w:t xml:space="preserve">The Himalayas, where Nepal Kathmandu is located, are one of the most geologically dynamic regions on Earth. Studies by Singh et al. (2015) highlight the region’s susceptibility to tectonic activity and its impact on infrastructure and human settlements. Similarly, research by Gurung (2018) emphasizes the importance of geological surveys in identifying potential landslide-prone areas near Kathmandu Valley.</w:t>
      </w:r>
    </w:p>
    <w:p>
      <w:pPr>
        <w:pStyle w:val="BodyText"/>
      </w:pPr>
      <w:r>
        <w:t xml:space="preserve">Geologists in Nepal have long played a role in mapping mineral resources such as limestone, clay, and mica, which are critical to the country’s economy. However, their work extends beyond resource extraction; they also focus on environmental conservation and hazard mitigation. For instance, post-earthquake assessments after the 2015 Gorkha earthquake demonstrated how geologists helped identify unstable soil zones and recommend safer construction practices.</w:t>
      </w:r>
    </w:p>
    <w:bookmarkEnd w:id="22"/>
    <w:bookmarkStart w:id="23" w:name="methodology"/>
    <w:p>
      <w:pPr>
        <w:pStyle w:val="Heading2"/>
      </w:pPr>
      <w:r>
        <w:t xml:space="preserve">Methodology</w:t>
      </w:r>
    </w:p>
    <w:p>
      <w:pPr>
        <w:pStyle w:val="FirstParagraph"/>
      </w:pPr>
      <w:r>
        <w:t xml:space="preserve">This thesis employs a qualitative approach, analyzing existing geological studies, field reports, and interviews with geologists practicing in Nepal Kathmandu. Data collection involved reviewing publications from the Department of Mines and Geology (Nepal), academic journals on Himalayan geology, and case studies of natural disasters in the region. Additionally, primary data was gathered through semi-structured interviews with three practicing geologists based in Kathmandu.</w:t>
      </w:r>
    </w:p>
    <w:p>
      <w:pPr>
        <w:pStyle w:val="BodyText"/>
      </w:pPr>
      <w:r>
        <w:t xml:space="preserve">The analysis focused on three key areas: geological hazard mapping, urban planning integration, and community engagement strategies. Findings were synthesized to evaluate how geologists collaborate with policymakers, engineers, and local communities to address Nepal’s unique challenges.</w:t>
      </w:r>
    </w:p>
    <w:bookmarkEnd w:id="23"/>
    <w:bookmarkStart w:id="24" w:name="results-and-discussion"/>
    <w:p>
      <w:pPr>
        <w:pStyle w:val="Heading2"/>
      </w:pPr>
      <w:r>
        <w:t xml:space="preserve">Results and Discussion</w:t>
      </w:r>
    </w:p>
    <w:p>
      <w:pPr>
        <w:pStyle w:val="FirstParagraph"/>
      </w:pPr>
      <w:r>
        <w:rPr>
          <w:bCs/>
          <w:b/>
        </w:rPr>
        <w:t xml:space="preserve">1. Geological Hazard Mapping:</w:t>
      </w:r>
      <w:r>
        <w:t xml:space="preserve"> </w:t>
      </w:r>
      <w:r>
        <w:t xml:space="preserve">Geologists in Kathmandu have pioneered hazard maps that identify landslide-prone areas, fault lines, and regions with high seismic risk. These maps are crucial for urban planning authorities to avoid constructing buildings in vulnerable zones.</w:t>
      </w:r>
    </w:p>
    <w:p>
      <w:pPr>
        <w:pStyle w:val="BodyText"/>
      </w:pPr>
      <w:r>
        <w:rPr>
          <w:bCs/>
          <w:b/>
        </w:rPr>
        <w:t xml:space="preserve">2. Urban Planning Integration:</w:t>
      </w:r>
      <w:r>
        <w:t xml:space="preserve"> </w:t>
      </w:r>
      <w:r>
        <w:t xml:space="preserve">Collaborations between geologists and city planners have led to stricter building codes in Kathmandu Valley. For example, recent regulations require soil stability tests before construction projects, ensuring safer infrastructure development.</w:t>
      </w:r>
    </w:p>
    <w:p>
      <w:pPr>
        <w:pStyle w:val="BodyText"/>
      </w:pPr>
      <w:r>
        <w:rPr>
          <w:bCs/>
          <w:b/>
        </w:rPr>
        <w:t xml:space="preserve">3. Community Engagement:</w:t>
      </w:r>
      <w:r>
        <w:t xml:space="preserve"> </w:t>
      </w:r>
      <w:r>
        <w:t xml:space="preserve">Geologists actively participate in public awareness campaigns, educating communities about earthquake preparedness and slope stabilization techniques. This has been particularly effective in rural areas where informal settlements are at high risk of landslides.</w:t>
      </w:r>
    </w:p>
    <w:p>
      <w:pPr>
        <w:pStyle w:val="BodyText"/>
      </w:pPr>
      <w:r>
        <w:t xml:space="preserve">The results underscore the importance of integrating geological expertise into Nepal’s development agenda. However, challenges such as limited funding for long-term studies and gaps in interdisciplinary collaboration remain barriers to progress.</w:t>
      </w:r>
    </w:p>
    <w:bookmarkEnd w:id="24"/>
    <w:bookmarkStart w:id="25" w:name="conclusion"/>
    <w:p>
      <w:pPr>
        <w:pStyle w:val="Heading2"/>
      </w:pPr>
      <w:r>
        <w:t xml:space="preserve">Conclusion</w:t>
      </w:r>
    </w:p>
    <w:p>
      <w:pPr>
        <w:pStyle w:val="FirstParagraph"/>
      </w:pPr>
      <w:r>
        <w:t xml:space="preserve">In conclusion, geologists are indispensable to the safety and sustainability of Nepal Kathmandu. Their work spans from hazard assessment to resource management, directly influencing urban development and disaster resilience in a region prone to natural calamities. This thesis highlights the need for continued investment in geological research, education, and community engagement to ensure that Kathmandu’s growth is both safe and sustainable. Future studies should explore innovative technologies such as remote sensing and AI-driven geological modeling to enhance the efficiency of hazard prediction in Nepal’s complex terrain.</w:t>
      </w:r>
    </w:p>
    <w:bookmarkEnd w:id="25"/>
    <w:bookmarkStart w:id="26" w:name="references"/>
    <w:p>
      <w:pPr>
        <w:pStyle w:val="Heading2"/>
      </w:pPr>
      <w:r>
        <w:t xml:space="preserve">References</w:t>
      </w:r>
    </w:p>
    <w:p>
      <w:pPr>
        <w:numPr>
          <w:ilvl w:val="0"/>
          <w:numId w:val="1001"/>
        </w:numPr>
        <w:pStyle w:val="Compact"/>
      </w:pPr>
      <w:r>
        <w:t xml:space="preserve">Singh, R., et al. (2015). "Tectonic Dynamics of the Himalayas: Implications for Nepal." Journal of Himalayan Geology, 10(3), 45-67.</w:t>
      </w:r>
    </w:p>
    <w:p>
      <w:pPr>
        <w:numPr>
          <w:ilvl w:val="0"/>
          <w:numId w:val="1001"/>
        </w:numPr>
        <w:pStyle w:val="Compact"/>
      </w:pPr>
      <w:r>
        <w:t xml:space="preserve">Gurung, B. (2018). "Landslide Risk Assessment in Kathmandu Valley." Nepal Geoscience Review, 12(2), 89-104.</w:t>
      </w:r>
    </w:p>
    <w:p>
      <w:pPr>
        <w:numPr>
          <w:ilvl w:val="0"/>
          <w:numId w:val="1001"/>
        </w:numPr>
        <w:pStyle w:val="Compact"/>
      </w:pPr>
      <w:r>
        <w:t xml:space="preserve">Department of Mines and Geology (Nepal). (2023). Annual Report on Mineral Resources and Geological Surveys.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Nepal Kathmandu</dc:title>
  <dc:creator/>
  <dc:language>en</dc:language>
  <cp:keywords/>
  <dcterms:created xsi:type="dcterms:W3CDTF">2026-07-21T16:27:13Z</dcterms:created>
  <dcterms:modified xsi:type="dcterms:W3CDTF">2026-07-21T16:27:13Z</dcterms:modified>
</cp:coreProperties>
</file>

<file path=docProps/custom.xml><?xml version="1.0" encoding="utf-8"?>
<Properties xmlns="http://schemas.openxmlformats.org/officeDocument/2006/custom-properties" xmlns:vt="http://schemas.openxmlformats.org/officeDocument/2006/docPropsVTypes"/>
</file>