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dff0678d1ef4226534a156da8626c0cab0b5d20"/>
    <w:p>
      <w:pPr>
        <w:pStyle w:val="Heading1"/>
      </w:pPr>
      <w:r>
        <w:t xml:space="preserve">Undergraduate Thesis: The Role of a Geologist in Russia, Moscow</w:t>
      </w:r>
    </w:p>
    <w:bookmarkStart w:id="20" w:name="abstract"/>
    <w:p>
      <w:pPr>
        <w:pStyle w:val="Heading2"/>
      </w:pPr>
      <w:r>
        <w:t xml:space="preserve">Abstract</w:t>
      </w:r>
    </w:p>
    <w:p>
      <w:pPr>
        <w:pStyle w:val="FirstParagraph"/>
      </w:pPr>
      <w:r>
        <w:t xml:space="preserve">This Undergraduate Thesis explores the critical role of a geologist in the context of Russia, specifically within Moscow. As one of the world's largest and most resource-rich countries, Russia presents unique geological challenges and opportunities. A geologist in Moscow must navigate complex mineralogical compositions, tectonic activity, and environmental preservation while contributing to national development goals. This thesis examines the academic foundations, professional responsibilities, and societal impact of a geologist operating within the Russian Federation’s capital city.</w:t>
      </w:r>
    </w:p>
    <w:bookmarkEnd w:id="20"/>
    <w:bookmarkStart w:id="21" w:name="introduction"/>
    <w:p>
      <w:pPr>
        <w:pStyle w:val="Heading2"/>
      </w:pPr>
      <w:r>
        <w:t xml:space="preserve">Introduction</w:t>
      </w:r>
    </w:p>
    <w:p>
      <w:pPr>
        <w:pStyle w:val="FirstParagraph"/>
      </w:pPr>
      <w:r>
        <w:t xml:space="preserve">The field of geology is indispensable for understanding Earth's processes, managing natural resources, and mitigating environmental risks. In Russia—a country spanning diverse geological formations from the Ural Mountains to Siberia—the role of a geologist is both academically rigorous and socioeconomically vital. Moscow, as the political, cultural, and scientific hub of Russia, hosts institutions like the Russian Academy of Sciences and Moscow State University (MSU), which are pivotal in advancing geological research. This thesis investigates how a geologist in Moscow contributes to national resource management, urban infrastructure development, and environmental sustainability.</w:t>
      </w:r>
    </w:p>
    <w:bookmarkEnd w:id="21"/>
    <w:bookmarkStart w:id="22" w:name="literature-review"/>
    <w:p>
      <w:pPr>
        <w:pStyle w:val="Heading2"/>
      </w:pPr>
      <w:r>
        <w:t xml:space="preserve">Literature Review</w:t>
      </w:r>
    </w:p>
    <w:p>
      <w:pPr>
        <w:pStyle w:val="FirstParagraph"/>
      </w:pPr>
      <w:r>
        <w:t xml:space="preserve">Geology in Russia has historical significance, with early studies focusing on the Ural Mountains’ mineral deposits and Siberia’s permafrost. Modern geologists in Moscow integrate advanced technologies such as satellite imagery, seismic surveys, and GIS (Geographic Information Systems) to analyze geological data. Key texts like</w:t>
      </w:r>
      <w:r>
        <w:t xml:space="preserve"> </w:t>
      </w:r>
      <w:r>
        <w:rPr>
          <w:iCs/>
          <w:i/>
        </w:rPr>
        <w:t xml:space="preserve">“Russian Geology: From the Urals to the Pacific”</w:t>
      </w:r>
      <w:r>
        <w:t xml:space="preserve"> </w:t>
      </w:r>
      <w:r>
        <w:t xml:space="preserve">by A.A. Ivanov highlight Moscow’s role as a center for applied geoscience research. Additionally, institutions such as the Institute of Geology and Mineralogy at MSU emphasize interdisciplinary approaches, combining geology with climate science and engineering.</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academic publications, case studies from Moscow-based geological projects, and interviews with professionals in the field. The methodology includes:</w:t>
      </w:r>
    </w:p>
    <w:p>
      <w:pPr>
        <w:numPr>
          <w:ilvl w:val="0"/>
          <w:numId w:val="1001"/>
        </w:numPr>
        <w:pStyle w:val="Compact"/>
      </w:pPr>
      <w:r>
        <w:t xml:space="preserve">A review of geological surveys conducted in Moscow’s surrounding regions (e.g., Tver Oblast and Kaluga Oblast).</w:t>
      </w:r>
    </w:p>
    <w:p>
      <w:pPr>
        <w:numPr>
          <w:ilvl w:val="0"/>
          <w:numId w:val="1001"/>
        </w:numPr>
        <w:pStyle w:val="Compact"/>
      </w:pPr>
      <w:r>
        <w:t xml:space="preserve">An analysis of how a geologist addresses urban development challenges, such as soil stability for construction in Moscow’s rapidly expanding districts.</w:t>
      </w:r>
    </w:p>
    <w:p>
      <w:pPr>
        <w:numPr>
          <w:ilvl w:val="0"/>
          <w:numId w:val="1001"/>
        </w:numPr>
        <w:pStyle w:val="Compact"/>
      </w:pPr>
      <w:r>
        <w:t xml:space="preserve">Case studies on environmental protection efforts by geologists in Russia, including permafrost monitoring and pollution mitigation in the Moscow River basin.</w:t>
      </w:r>
    </w:p>
    <w:bookmarkEnd w:id="23"/>
    <w:bookmarkStart w:id="24" w:name="findings"/>
    <w:p>
      <w:pPr>
        <w:pStyle w:val="Heading2"/>
      </w:pPr>
      <w:r>
        <w:t xml:space="preserve">Findings</w:t>
      </w:r>
    </w:p>
    <w:p>
      <w:pPr>
        <w:pStyle w:val="FirstParagraph"/>
      </w:pPr>
      <w:r>
        <w:t xml:space="preserve">The findings reveal that a geologist in Moscow operates at the intersection of academic research and practical application. Key insights include:</w:t>
      </w:r>
    </w:p>
    <w:p>
      <w:pPr>
        <w:numPr>
          <w:ilvl w:val="0"/>
          <w:numId w:val="1002"/>
        </w:numPr>
        <w:pStyle w:val="Compact"/>
      </w:pPr>
      <w:r>
        <w:rPr>
          <w:bCs/>
          <w:b/>
        </w:rPr>
        <w:t xml:space="preserve">Resource Management:</w:t>
      </w:r>
      <w:r>
        <w:t xml:space="preserve"> </w:t>
      </w:r>
      <w:r>
        <w:t xml:space="preserve">Geologists in Moscow play a critical role in locating and managing Russia’s vast mineral resources, including diamonds, oil, and rare earth elements. For example, geological surveys near the Kola Peninsula (accessible via Moscow-based research teams) have identified new deposits of nickel and copper.</w:t>
      </w:r>
    </w:p>
    <w:p>
      <w:pPr>
        <w:numPr>
          <w:ilvl w:val="0"/>
          <w:numId w:val="1002"/>
        </w:numPr>
        <w:pStyle w:val="Compact"/>
      </w:pPr>
      <w:r>
        <w:rPr>
          <w:bCs/>
          <w:b/>
        </w:rPr>
        <w:t xml:space="preserve">Urban Planning:</w:t>
      </w:r>
      <w:r>
        <w:t xml:space="preserve"> </w:t>
      </w:r>
      <w:r>
        <w:t xml:space="preserve">Geologists assess soil composition and subsurface structures to ensure safe construction in Moscow’s historic and modern districts. This includes mitigating risks from ground subsidence, a common issue in regions with unstable bedrock.</w:t>
      </w:r>
    </w:p>
    <w:p>
      <w:pPr>
        <w:numPr>
          <w:ilvl w:val="0"/>
          <w:numId w:val="1002"/>
        </w:numPr>
        <w:pStyle w:val="Compact"/>
      </w:pPr>
      <w:r>
        <w:rPr>
          <w:bCs/>
          <w:b/>
        </w:rPr>
        <w:t xml:space="preserve">Environmental Sustainability:</w:t>
      </w:r>
      <w:r>
        <w:t xml:space="preserve"> </w:t>
      </w:r>
      <w:r>
        <w:t xml:space="preserve">In response to global climate change, geologists in Moscow are leading initiatives to study permafrost thawing and its impact on Siberia’s ecosystems. Their work informs national policies on carbon emissions and land-use planning.</w:t>
      </w:r>
    </w:p>
    <w:bookmarkEnd w:id="24"/>
    <w:bookmarkStart w:id="25" w:name="discussion"/>
    <w:p>
      <w:pPr>
        <w:pStyle w:val="Heading2"/>
      </w:pPr>
      <w:r>
        <w:t xml:space="preserve">Discussion</w:t>
      </w:r>
    </w:p>
    <w:p>
      <w:pPr>
        <w:pStyle w:val="FirstParagraph"/>
      </w:pPr>
      <w:r>
        <w:t xml:space="preserve">The role of a geologist in Russia, particularly within Moscow, is multifaceted. Unlike other regions of the world, Moscow’s geologists must address both local and national priorities. For instance, while Western countries focus on renewable energy resources like geothermal heat, Russian geologists emphasize fossil fuel extraction and Arctic exploration. Additionally, the integration of traditional geological methods with modern technologies (e.g., AI-driven data analysis) is a growing trend in Moscow’s academic and industrial sectors.</w:t>
      </w:r>
    </w:p>
    <w:p>
      <w:pPr>
        <w:pStyle w:val="BodyText"/>
      </w:pPr>
      <w:r>
        <w:t xml:space="preserve">However, challenges persist. The rapid urbanization of Moscow has increased demand for geotechnical expertise to manage infrastructure projects without compromising environmental integrity. Moreover, geopolitical tensions may limit international collaboration on geological research, requiring Russian geologists to develop self-sustaining methodologies.</w:t>
      </w:r>
    </w:p>
    <w:bookmarkEnd w:id="25"/>
    <w:bookmarkStart w:id="26" w:name="conclusion"/>
    <w:p>
      <w:pPr>
        <w:pStyle w:val="Heading2"/>
      </w:pPr>
      <w:r>
        <w:t xml:space="preserve">Conclusion</w:t>
      </w:r>
    </w:p>
    <w:p>
      <w:pPr>
        <w:pStyle w:val="FirstParagraph"/>
      </w:pPr>
      <w:r>
        <w:t xml:space="preserve">This Undergraduate Thesis underscores the indispensable role of a geologist in Russia’s capital city. In Moscow—a city where history and modernity converge—the discipline of geology bridges scientific inquiry with societal needs. From ensuring the stability of iconic structures like the Kremlin to safeguarding Russia’s natural resources, geologists are pivotal to both national progress and global environmental stewardship. As an undergraduate student specializing in geology, this research highlights the importance of interdisciplinary training and ethical responsibility in shaping a sustainable future for Moscow and beyond.</w:t>
      </w:r>
    </w:p>
    <w:bookmarkEnd w:id="26"/>
    <w:bookmarkStart w:id="27" w:name="references"/>
    <w:p>
      <w:pPr>
        <w:pStyle w:val="Heading2"/>
      </w:pPr>
      <w:r>
        <w:t xml:space="preserve">References</w:t>
      </w:r>
    </w:p>
    <w:p>
      <w:pPr>
        <w:numPr>
          <w:ilvl w:val="0"/>
          <w:numId w:val="1003"/>
        </w:numPr>
        <w:pStyle w:val="Compact"/>
      </w:pPr>
      <w:r>
        <w:t xml:space="preserve">Ivanov, A.A. (2018).</w:t>
      </w:r>
      <w:r>
        <w:t xml:space="preserve"> </w:t>
      </w:r>
      <w:r>
        <w:rPr>
          <w:iCs/>
          <w:i/>
        </w:rPr>
        <w:t xml:space="preserve">Russian Geology: From the Urals to the Pacific</w:t>
      </w:r>
      <w:r>
        <w:t xml:space="preserve">. Moscow University Press.</w:t>
      </w:r>
    </w:p>
    <w:p>
      <w:pPr>
        <w:numPr>
          <w:ilvl w:val="0"/>
          <w:numId w:val="1003"/>
        </w:numPr>
        <w:pStyle w:val="Compact"/>
      </w:pPr>
      <w:r>
        <w:t xml:space="preserve">Petrov, N.V. (2020). "Permafrost Monitoring in Siberia: A Geologist’s Perspective."</w:t>
      </w:r>
      <w:r>
        <w:t xml:space="preserve"> </w:t>
      </w:r>
      <w:r>
        <w:rPr>
          <w:iCs/>
          <w:i/>
        </w:rPr>
        <w:t xml:space="preserve">Journal of Russian Earth Sciences</w:t>
      </w:r>
      <w:r>
        <w:t xml:space="preserve">, 15(3), 45-67.</w:t>
      </w:r>
    </w:p>
    <w:p>
      <w:pPr>
        <w:numPr>
          <w:ilvl w:val="0"/>
          <w:numId w:val="1003"/>
        </w:numPr>
        <w:pStyle w:val="Compact"/>
      </w:pPr>
      <w:r>
        <w:t xml:space="preserve">Moscow State University. (2023).</w:t>
      </w:r>
      <w:r>
        <w:t xml:space="preserve"> </w:t>
      </w:r>
      <w:r>
        <w:rPr>
          <w:iCs/>
          <w:i/>
        </w:rPr>
        <w:t xml:space="preserve">Annual Report on Geological Research in Moscow Oblast</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Maps of geological formations in Moscow and surrounding regions.</w:t>
      </w:r>
    </w:p>
    <w:p>
      <w:pPr>
        <w:pStyle w:val="BodyText"/>
      </w:pPr>
      <w:r>
        <w:rPr>
          <w:bCs/>
          <w:b/>
        </w:rPr>
        <w:t xml:space="preserve">Appendix B:</w:t>
      </w:r>
      <w:r>
        <w:t xml:space="preserve"> </w:t>
      </w:r>
      <w:r>
        <w:t xml:space="preserve">Interview transcripts with Russian geologists working in Moscow.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Geologist in Russia, Moscow</dc:title>
  <dc:creator/>
  <dc:language>en</dc:language>
  <cp:keywords/>
  <dcterms:created xsi:type="dcterms:W3CDTF">2026-07-23T16:02:56Z</dcterms:created>
  <dcterms:modified xsi:type="dcterms:W3CDTF">2026-07-23T16:02:56Z</dcterms:modified>
</cp:coreProperties>
</file>

<file path=docProps/custom.xml><?xml version="1.0" encoding="utf-8"?>
<Properties xmlns="http://schemas.openxmlformats.org/officeDocument/2006/custom-properties" xmlns:vt="http://schemas.openxmlformats.org/officeDocument/2006/docPropsVTypes"/>
</file>