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f2b4d4cfb0bd1391d4ba23de8362c50e8a5374f"/>
    <w:p>
      <w:pPr>
        <w:pStyle w:val="Heading1"/>
      </w:pPr>
      <w:r>
        <w:t xml:space="preserve">Undergraduate Thesis: The Role of a Geologist in Thailand, Bangkok</w:t>
      </w:r>
    </w:p>
    <w:bookmarkStart w:id="20" w:name="abstract"/>
    <w:p>
      <w:pPr>
        <w:pStyle w:val="Heading2"/>
      </w:pPr>
      <w:r>
        <w:t xml:space="preserve">Abstract</w:t>
      </w:r>
    </w:p>
    <w:p>
      <w:pPr>
        <w:pStyle w:val="FirstParagraph"/>
      </w:pPr>
      <w:r>
        <w:t xml:space="preserve">This Undergraduate Thesis explores the critical role of a geologist in the context of urban development and environmental management in Thailand, specifically Bangkok. As one of Southeast Asia's most populous cities, Bangkok faces unique geological challenges such as soil subsidence, riverine erosion, and flood risks. This study examines how geologists contribute to mitigating these issues through scientific research, urban planning collaboration, and sustainable resource management. By analyzing case studies from Bangkok's geological landscape and integrating data on land stability and natural hazards, this thesis highlights the indispensable expertise of geologists in ensuring the city's resilience against environmental threats.</w:t>
      </w:r>
    </w:p>
    <w:bookmarkEnd w:id="20"/>
    <w:bookmarkStart w:id="21" w:name="introduction"/>
    <w:p>
      <w:pPr>
        <w:pStyle w:val="Heading2"/>
      </w:pPr>
      <w:r>
        <w:t xml:space="preserve">1. Introduction</w:t>
      </w:r>
    </w:p>
    <w:p>
      <w:pPr>
        <w:pStyle w:val="FirstParagraph"/>
      </w:pPr>
      <w:r>
        <w:t xml:space="preserve">The role of a geologist is pivotal in understanding Earth’s composition, processes, and resources. In Thailand Bangkok, where rapid urbanization intersects with complex geological conditions, this expertise becomes even more vital. Bangkok’s location on the Chao Phraya River Delta and its low-lying topography make it susceptible to flooding and ground instability. This thesis investigates how geologists address these challenges through scientific analysis, policy advising, and community engagement. The study emphasizes the importance of integrating geological knowledge into urban planning to safeguard both infrastructure and ecosystems in Thailand Bangkok.</w:t>
      </w:r>
    </w:p>
    <w:bookmarkEnd w:id="21"/>
    <w:bookmarkStart w:id="22" w:name="X166e86242dbbfcde7882ed0ead2f9268c39bf78"/>
    <w:p>
      <w:pPr>
        <w:pStyle w:val="Heading2"/>
      </w:pPr>
      <w:r>
        <w:t xml:space="preserve">2. Geological Challenges in Thailand Bangkok</w:t>
      </w:r>
    </w:p>
    <w:p>
      <w:pPr>
        <w:pStyle w:val="FirstParagraph"/>
      </w:pPr>
      <w:r>
        <w:t xml:space="preserve">Bangkok’s geological environment is shaped by its position on a sedimentary basin with soft, compressible soils. Over decades of groundwater extraction for industrial and residential use, the city has experienced subsidence rates of up to 5 centimeters annually in some areas. Additionally, seasonal monsoon rains and rising sea levels exacerbate flood risks, while the Chao Phraya River’s shifting course poses threats to coastal infrastructure.</w:t>
      </w:r>
    </w:p>
    <w:p>
      <w:pPr>
        <w:pStyle w:val="BodyText"/>
      </w:pPr>
      <w:r>
        <w:t xml:space="preserve">Geologists in Bangkok must address these multifaceted challenges by studying soil composition, groundwater dynamics, and tectonic activity. Their work includes mapping subsidence-prone zones, assessing flood vulnerability, and recommending land-use policies to minimize environmental degradation.</w:t>
      </w:r>
    </w:p>
    <w:bookmarkEnd w:id="22"/>
    <w:bookmarkStart w:id="23" w:name="the-geologists-role-case-studies"/>
    <w:p>
      <w:pPr>
        <w:pStyle w:val="Heading2"/>
      </w:pPr>
      <w:r>
        <w:t xml:space="preserve">3. The Geologist’s Role: Case Studies</w:t>
      </w:r>
    </w:p>
    <w:p>
      <w:pPr>
        <w:pStyle w:val="FirstParagraph"/>
      </w:pPr>
      <w:r>
        <w:rPr>
          <w:bCs/>
          <w:b/>
        </w:rPr>
        <w:t xml:space="preserve">Case Study 1: Groundwater Management</w:t>
      </w:r>
      <w:r>
        <w:br/>
      </w:r>
      <w:r>
        <w:t xml:space="preserve">Bangkok’s reliance on groundwater has led to aquifer depletion and land subsidence. Geologists collaborate with hydrologists to monitor water levels, conduct geophysical surveys, and propose sustainable extraction limits. For instance, the Department of Mineral Resources in Thailand has implemented projects to recharge aquifers through artificial infiltration basins, a strategy guided by geological data.</w:t>
      </w:r>
    </w:p>
    <w:p>
      <w:pPr>
        <w:pStyle w:val="BodyText"/>
      </w:pPr>
      <w:r>
        <w:rPr>
          <w:bCs/>
          <w:b/>
        </w:rPr>
        <w:t xml:space="preserve">Case Study 2: Flood Risk Mitigation</w:t>
      </w:r>
      <w:r>
        <w:br/>
      </w:r>
      <w:r>
        <w:t xml:space="preserve">During the 2011 floods, Bangkok’s inadequate drainage systems highlighted the need for geotechnical analysis. Geologists mapped permeable soil layers and identified areas where flood barriers or retention ponds could be constructed. Their findings informed revised urban planning guidelines to prevent future inundation.</w:t>
      </w:r>
    </w:p>
    <w:bookmarkEnd w:id="23"/>
    <w:bookmarkStart w:id="24" w:name="methodology"/>
    <w:p>
      <w:pPr>
        <w:pStyle w:val="Heading2"/>
      </w:pPr>
      <w:r>
        <w:t xml:space="preserve">4. Methodology</w:t>
      </w:r>
    </w:p>
    <w:p>
      <w:pPr>
        <w:pStyle w:val="FirstParagraph"/>
      </w:pPr>
      <w:r>
        <w:t xml:space="preserve">This thesis employs a qualitative and quantitative approach, combining fieldwork with literature analysis. Geological data from Bangkok’s Department of Mineral Resources, satellite imagery, and peer-reviewed studies were reviewed to assess the city’s challenges. Surveys and interviews with practicing geologists in Thailand Bangkok provided insights into their methodologies and the impact of their work on urban development policies.</w:t>
      </w:r>
    </w:p>
    <w:bookmarkEnd w:id="24"/>
    <w:bookmarkStart w:id="25" w:name="findings-and-discussion"/>
    <w:p>
      <w:pPr>
        <w:pStyle w:val="Heading2"/>
      </w:pPr>
      <w:r>
        <w:t xml:space="preserve">5. Findings and Discussion</w:t>
      </w:r>
    </w:p>
    <w:p>
      <w:pPr>
        <w:pStyle w:val="FirstParagraph"/>
      </w:pPr>
      <w:r>
        <w:t xml:space="preserve">The findings underscore the necessity of interdisciplinary collaboration between geologists, urban planners, and policymakers. Key recommendations include:</w:t>
      </w:r>
    </w:p>
    <w:p>
      <w:pPr>
        <w:numPr>
          <w:ilvl w:val="0"/>
          <w:numId w:val="1001"/>
        </w:numPr>
        <w:pStyle w:val="Compact"/>
      </w:pPr>
      <w:r>
        <w:rPr>
          <w:bCs/>
          <w:b/>
        </w:rPr>
        <w:t xml:space="preserve">Integrating geological surveys into city planning</w:t>
      </w:r>
      <w:r>
        <w:t xml:space="preserve">: Regular updates to soil stability maps can guide construction practices in Bangkok.</w:t>
      </w:r>
    </w:p>
    <w:p>
      <w:pPr>
        <w:numPr>
          <w:ilvl w:val="0"/>
          <w:numId w:val="1001"/>
        </w:numPr>
        <w:pStyle w:val="Compact"/>
      </w:pPr>
      <w:r>
        <w:rPr>
          <w:bCs/>
          <w:b/>
        </w:rPr>
        <w:t xml:space="preserve">Public education on groundwater conservation</w:t>
      </w:r>
      <w:r>
        <w:t xml:space="preserve">: Raising awareness among residents about over-extraction risks can reduce strain on aquifers.</w:t>
      </w:r>
    </w:p>
    <w:p>
      <w:pPr>
        <w:numPr>
          <w:ilvl w:val="0"/>
          <w:numId w:val="1001"/>
        </w:numPr>
        <w:pStyle w:val="Compact"/>
      </w:pPr>
      <w:r>
        <w:rPr>
          <w:bCs/>
          <w:b/>
        </w:rPr>
        <w:t xml:space="preserve">Investing in geotechnical infrastructure</w:t>
      </w:r>
      <w:r>
        <w:t xml:space="preserve">: Projects like elevated roads or permeable pavements can mitigate flood impacts.</w:t>
      </w:r>
    </w:p>
    <w:p>
      <w:pPr>
        <w:pStyle w:val="FirstParagraph"/>
      </w:pPr>
      <w:r>
        <w:t xml:space="preserve">These strategies reflect the geologist’s role as both a scientist and a problem-solver, bridging theoretical knowledge with practical applications to address Bangkok’s unique needs.</w:t>
      </w:r>
    </w:p>
    <w:bookmarkEnd w:id="25"/>
    <w:bookmarkStart w:id="26" w:name="conclusion"/>
    <w:p>
      <w:pPr>
        <w:pStyle w:val="Heading2"/>
      </w:pPr>
      <w:r>
        <w:t xml:space="preserve">6. Conclusion</w:t>
      </w:r>
    </w:p>
    <w:p>
      <w:pPr>
        <w:pStyle w:val="FirstParagraph"/>
      </w:pPr>
      <w:r>
        <w:t xml:space="preserve">This Undergraduate Thesis underscores the indispensable role of a geologist in Thailand Bangkok. As urbanization accelerates, the demand for geological expertise will grow to ensure sustainable development and environmental protection. By addressing challenges such as subsidence, flooding, and resource depletion through science-based solutions, geologists contribute to shaping a resilient future for Bangkok and its inhabitants.</w:t>
      </w:r>
    </w:p>
    <w:bookmarkEnd w:id="26"/>
    <w:bookmarkStart w:id="27" w:name="references"/>
    <w:p>
      <w:pPr>
        <w:pStyle w:val="Heading2"/>
      </w:pPr>
      <w:r>
        <w:t xml:space="preserve">References</w:t>
      </w:r>
    </w:p>
    <w:p>
      <w:pPr>
        <w:numPr>
          <w:ilvl w:val="0"/>
          <w:numId w:val="1002"/>
        </w:numPr>
        <w:pStyle w:val="Compact"/>
      </w:pPr>
      <w:r>
        <w:t xml:space="preserve">Department of Mineral Resources (Thailand). (2020). Groundwater Management in Bangkok: A Geotechnical Perspective.</w:t>
      </w:r>
    </w:p>
    <w:p>
      <w:pPr>
        <w:numPr>
          <w:ilvl w:val="0"/>
          <w:numId w:val="1002"/>
        </w:numPr>
        <w:pStyle w:val="Compact"/>
      </w:pPr>
      <w:r>
        <w:t xml:space="preserve">Kampran, N., &amp; Pongnum, S. (2019). "Subsidence and Urban Development in the Chao Phraya Delta." Journal of Southeast Asian Geography, 45(3), 12-27.</w:t>
      </w:r>
    </w:p>
    <w:p>
      <w:pPr>
        <w:numPr>
          <w:ilvl w:val="0"/>
          <w:numId w:val="1002"/>
        </w:numPr>
        <w:pStyle w:val="Compact"/>
      </w:pPr>
      <w:r>
        <w:t xml:space="preserve">United Nations Office for Disaster Risk Reduction. (2018). Bangkok Flood Risk Assessment Report.</w:t>
      </w:r>
    </w:p>
    <w:bookmarkEnd w:id="27"/>
    <w:bookmarkStart w:id="28" w:name="appendices"/>
    <w:p>
      <w:pPr>
        <w:pStyle w:val="Heading2"/>
      </w:pPr>
      <w:r>
        <w:t xml:space="preserve">Appendices</w:t>
      </w:r>
    </w:p>
    <w:p>
      <w:pPr>
        <w:pStyle w:val="FirstParagraph"/>
      </w:pPr>
      <w:r>
        <w:rPr>
          <w:iCs/>
          <w:i/>
        </w:rPr>
        <w:t xml:space="preserve">Appendix A: Geological Maps of Bangkok</w:t>
      </w:r>
      <w:r>
        <w:br/>
      </w:r>
      <w:r>
        <w:rPr>
          <w:iCs/>
          <w:i/>
        </w:rPr>
        <w:t xml:space="preserve">Appendix B: Interview Transcripts with Local Geologists</w:t>
      </w:r>
      <w:r>
        <w:br/>
      </w:r>
      <w:r>
        <w:rPr>
          <w:iCs/>
          <w:i/>
        </w:rPr>
        <w:t xml:space="preserve">Appendix C: Data Tables on Subsidence Rates and Groundwater Levels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Thailand Bangkok</dc:title>
  <dc:creator/>
  <dc:language>en</dc:language>
  <cp:keywords/>
  <dcterms:created xsi:type="dcterms:W3CDTF">2026-07-23T04:41:13Z</dcterms:created>
  <dcterms:modified xsi:type="dcterms:W3CDTF">2026-07-23T04:41:13Z</dcterms:modified>
</cp:coreProperties>
</file>

<file path=docProps/custom.xml><?xml version="1.0" encoding="utf-8"?>
<Properties xmlns="http://schemas.openxmlformats.org/officeDocument/2006/custom-properties" xmlns:vt="http://schemas.openxmlformats.org/officeDocument/2006/docPropsVTypes"/>
</file>