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b32371c201bf6a0039b5667a18da5466b4b40eb"/>
    <w:p>
      <w:pPr>
        <w:pStyle w:val="Heading1"/>
      </w:pPr>
      <w:r>
        <w:t xml:space="preserve">Undergraduate Thesis: The Role of a Geologist in the United Arab Emirates, Dubai</w:t>
      </w:r>
    </w:p>
    <w:bookmarkStart w:id="20" w:name="abstract"/>
    <w:p>
      <w:pPr>
        <w:pStyle w:val="Heading2"/>
      </w:pPr>
      <w:r>
        <w:t xml:space="preserve">Abstract</w:t>
      </w:r>
    </w:p>
    <w:p>
      <w:pPr>
        <w:pStyle w:val="FirstParagraph"/>
      </w:pPr>
      <w:r>
        <w:t xml:space="preserve">This Undergraduate Thesis explores the critical role of a geologist in the context of the United Arab Emirates (UAE), specifically Dubai. As one of the most rapidly urbanizing cities in the world, Dubai faces unique geological challenges and opportunities that demand specialized expertise. This thesis examines how geologists contribute to infrastructure development, environmental sustainability, and resource management in Dubai. By analyzing case studies and existing research, this document highlights the importance of geological knowledge in shaping a resilient future for the UAE's most dynamic city.</w:t>
      </w:r>
    </w:p>
    <w:bookmarkEnd w:id="20"/>
    <w:bookmarkStart w:id="21" w:name="introduction"/>
    <w:p>
      <w:pPr>
        <w:pStyle w:val="Heading2"/>
      </w:pPr>
      <w:r>
        <w:t xml:space="preserve">Introduction</w:t>
      </w:r>
    </w:p>
    <w:p>
      <w:pPr>
        <w:pStyle w:val="FirstParagraph"/>
      </w:pPr>
      <w:r>
        <w:t xml:space="preserve">The United Arab Emirates (UAE) is renowned for its rapid economic growth, technological innovation, and ambitious urban development projects. Among its seven emirates, Dubai stands out as a global hub for trade, tourism, and real estate. However, this extraordinary development comes with significant geological challenges. As a geologist in Dubai, one must navigate the complex interplay between natural resources like oil and gas reserves (which historically underpinned the UAE's economy) and modern infrastructure projects that require meticulous geological analysis.</w:t>
      </w:r>
    </w:p>
    <w:p>
      <w:pPr>
        <w:pStyle w:val="BodyText"/>
      </w:pPr>
      <w:r>
        <w:t xml:space="preserve">The role of a geologist in Dubai extends beyond traditional mineral exploration. It encompasses environmental protection, urban planning, coastal management, and even the study of desertification processes. This thesis will explore how geological expertise is vital to ensuring sustainable development in Dubai while preserving its unique natural environment.</w:t>
      </w:r>
    </w:p>
    <w:bookmarkEnd w:id="21"/>
    <w:bookmarkStart w:id="22" w:name="geological-landscape-of-dubai"/>
    <w:p>
      <w:pPr>
        <w:pStyle w:val="Heading2"/>
      </w:pPr>
      <w:r>
        <w:t xml:space="preserve">Geological Landscape of Dubai</w:t>
      </w:r>
    </w:p>
    <w:p>
      <w:pPr>
        <w:pStyle w:val="FirstParagraph"/>
      </w:pPr>
      <w:r>
        <w:t xml:space="preserve">Dubai's geological landscape is characterized by a combination of sedimentary rocks, coastal plains, and desert environments. The city lies within the Arabian Shield, a region dominated by Precambrian igneous and metamorphic rocks. However, the majority of Dubai's surface is covered by Quaternary deposits such as sand dunes (aeolian sediments) and alluvial fans.</w:t>
      </w:r>
    </w:p>
    <w:p>
      <w:pPr>
        <w:pStyle w:val="BodyText"/>
      </w:pPr>
      <w:r>
        <w:t xml:space="preserve">Key geological features include:</w:t>
      </w:r>
    </w:p>
    <w:p>
      <w:pPr>
        <w:numPr>
          <w:ilvl w:val="0"/>
          <w:numId w:val="1001"/>
        </w:numPr>
        <w:pStyle w:val="Compact"/>
      </w:pPr>
      <w:r>
        <w:t xml:space="preserve">The Al Kharmada Formation: A sedimentary layer rich in hydrocarbons, critical to the UAE's oil industry.</w:t>
      </w:r>
    </w:p>
    <w:p>
      <w:pPr>
        <w:numPr>
          <w:ilvl w:val="0"/>
          <w:numId w:val="1001"/>
        </w:numPr>
        <w:pStyle w:val="Compact"/>
      </w:pPr>
      <w:r>
        <w:t xml:space="preserve">Dubai Creek: A natural estuary that has been transformed into a vital urban and economic corridor.</w:t>
      </w:r>
    </w:p>
    <w:p>
      <w:pPr>
        <w:numPr>
          <w:ilvl w:val="0"/>
          <w:numId w:val="1001"/>
        </w:numPr>
        <w:pStyle w:val="Compact"/>
      </w:pPr>
      <w:r>
        <w:t xml:space="preserve">Coastal erosion challenges along the Arabian Gulf, exacerbated by rising sea levels and human activity.</w:t>
      </w:r>
    </w:p>
    <w:bookmarkEnd w:id="22"/>
    <w:bookmarkStart w:id="23" w:name="role-of-a-geologist-in-dubai"/>
    <w:p>
      <w:pPr>
        <w:pStyle w:val="Heading2"/>
      </w:pPr>
      <w:r>
        <w:t xml:space="preserve">Role of a Geologist in Dubai</w:t>
      </w:r>
    </w:p>
    <w:p>
      <w:pPr>
        <w:pStyle w:val="FirstParagraph"/>
      </w:pPr>
      <w:r>
        <w:t xml:space="preserve">A geologist in the United Arab Emirates, particularly in Dubai, serves as a bridge between natural resources and human development. Their responsibilities include:</w:t>
      </w:r>
    </w:p>
    <w:p>
      <w:pPr>
        <w:numPr>
          <w:ilvl w:val="0"/>
          <w:numId w:val="1002"/>
        </w:numPr>
        <w:pStyle w:val="Compact"/>
      </w:pPr>
      <w:r>
        <w:rPr>
          <w:bCs/>
          <w:b/>
        </w:rPr>
        <w:t xml:space="preserve">Resource Exploration:</w:t>
      </w:r>
      <w:r>
        <w:t xml:space="preserve"> </w:t>
      </w:r>
      <w:r>
        <w:t xml:space="preserve">Identifying and assessing oil, gas, and groundwater reserves to support UAE's energy needs.</w:t>
      </w:r>
    </w:p>
    <w:p>
      <w:pPr>
        <w:numPr>
          <w:ilvl w:val="0"/>
          <w:numId w:val="1002"/>
        </w:numPr>
        <w:pStyle w:val="Compact"/>
      </w:pPr>
      <w:r>
        <w:rPr>
          <w:bCs/>
          <w:b/>
        </w:rPr>
        <w:t xml:space="preserve">Environmental Impact Assessment (EIA):</w:t>
      </w:r>
      <w:r>
        <w:t xml:space="preserve"> </w:t>
      </w:r>
      <w:r>
        <w:t xml:space="preserve">Evaluating the geological risks of large-scale projects such as the Palm Jumeirah or Dubai Marina to ensure compliance with environmental regulations.</w:t>
      </w:r>
    </w:p>
    <w:p>
      <w:pPr>
        <w:numPr>
          <w:ilvl w:val="0"/>
          <w:numId w:val="1002"/>
        </w:numPr>
        <w:pStyle w:val="Compact"/>
      </w:pPr>
      <w:r>
        <w:rPr>
          <w:bCs/>
          <w:b/>
        </w:rPr>
        <w:t xml:space="preserve">Coastal and Desert Management:</w:t>
      </w:r>
      <w:r>
        <w:t xml:space="preserve"> </w:t>
      </w:r>
      <w:r>
        <w:t xml:space="preserve">Mitigating erosion, desertification, and land subsidence caused by urbanization and climate change.</w:t>
      </w:r>
    </w:p>
    <w:p>
      <w:pPr>
        <w:numPr>
          <w:ilvl w:val="0"/>
          <w:numId w:val="1002"/>
        </w:numPr>
        <w:pStyle w:val="Compact"/>
      </w:pPr>
      <w:r>
        <w:rPr>
          <w:bCs/>
          <w:b/>
        </w:rPr>
        <w:t xml:space="preserve">Educational Outreach:</w:t>
      </w:r>
      <w:r>
        <w:t xml:space="preserve"> </w:t>
      </w:r>
      <w:r>
        <w:t xml:space="preserve">Raising awareness about geological hazards (e.g., sinkholes) in a region where rapid construction can sometimes overlook natural constraints.</w:t>
      </w:r>
    </w:p>
    <w:bookmarkEnd w:id="23"/>
    <w:bookmarkStart w:id="24" w:name="case-studies-geology-in-action"/>
    <w:p>
      <w:pPr>
        <w:pStyle w:val="Heading2"/>
      </w:pPr>
      <w:r>
        <w:t xml:space="preserve">Case Studies: Geology in Action</w:t>
      </w:r>
    </w:p>
    <w:p>
      <w:pPr>
        <w:pStyle w:val="FirstParagraph"/>
      </w:pPr>
      <w:r>
        <w:t xml:space="preserve">The Burj Khalifa, the world's tallest building, stands as a testament to the collaboration between engineers and geologists. The foundation of this skyscraper required extensive geological surveys to ensure stability on Dubai's sandy soil. Similarly, the construction of Al Maktoum International Airport involved analyzing soil composition to prevent subsidence and optimize drainage systems.</w:t>
      </w:r>
    </w:p>
    <w:p>
      <w:pPr>
        <w:pStyle w:val="BodyText"/>
      </w:pPr>
      <w:r>
        <w:t xml:space="preserve">Another notable example is the UAE's efforts to combat desertification. Geologists in Dubai have contributed to projects that restore degraded land through sustainable water management and soil stabilization techniques. These initiatives align with the UAE Vision 2021, which emphasizes environmental sustainability alongside economic growth.</w:t>
      </w:r>
    </w:p>
    <w:bookmarkEnd w:id="24"/>
    <w:bookmarkStart w:id="25" w:name="challenges-faced-by-geologists-in-dubai"/>
    <w:p>
      <w:pPr>
        <w:pStyle w:val="Heading2"/>
      </w:pPr>
      <w:r>
        <w:t xml:space="preserve">Challenges Faced by Geologists in Dubai</w:t>
      </w:r>
    </w:p>
    <w:p>
      <w:pPr>
        <w:pStyle w:val="FirstParagraph"/>
      </w:pPr>
      <w:r>
        <w:t xml:space="preserve">While Dubai's geological landscape offers opportunities for innovation, it also presents unique challenges:</w:t>
      </w:r>
    </w:p>
    <w:p>
      <w:pPr>
        <w:numPr>
          <w:ilvl w:val="0"/>
          <w:numId w:val="1003"/>
        </w:numPr>
        <w:pStyle w:val="Compact"/>
      </w:pPr>
      <w:r>
        <w:rPr>
          <w:bCs/>
          <w:b/>
        </w:rPr>
        <w:t xml:space="preserve">Rapid Urbanization:</w:t>
      </w:r>
      <w:r>
        <w:t xml:space="preserve"> </w:t>
      </w:r>
      <w:r>
        <w:t xml:space="preserve">The pace of development often outstrips the time required for thorough geological assessments.</w:t>
      </w:r>
    </w:p>
    <w:p>
      <w:pPr>
        <w:numPr>
          <w:ilvl w:val="0"/>
          <w:numId w:val="1003"/>
        </w:numPr>
        <w:pStyle w:val="Compact"/>
      </w:pPr>
      <w:r>
        <w:rPr>
          <w:bCs/>
          <w:b/>
        </w:rPr>
        <w:t xml:space="preserve">Climate Change:</w:t>
      </w:r>
      <w:r>
        <w:t xml:space="preserve"> </w:t>
      </w:r>
      <w:r>
        <w:t xml:space="preserve">Rising temperatures and sea levels threaten coastal areas, requiring adaptive strategies from geologists.</w:t>
      </w:r>
    </w:p>
    <w:p>
      <w:pPr>
        <w:numPr>
          <w:ilvl w:val="0"/>
          <w:numId w:val="1003"/>
        </w:numPr>
        <w:pStyle w:val="Compact"/>
      </w:pPr>
      <w:r>
        <w:rPr>
          <w:bCs/>
          <w:b/>
        </w:rPr>
        <w:t xml:space="preserve">Lack of Public Awareness:</w:t>
      </w:r>
      <w:r>
        <w:t xml:space="preserve"> </w:t>
      </w:r>
      <w:r>
        <w:t xml:space="preserve">Many stakeholders prioritize economic gains over long-term geological risks, necessitating greater advocacy by geologists.</w:t>
      </w:r>
    </w:p>
    <w:bookmarkEnd w:id="25"/>
    <w:bookmarkStart w:id="26" w:name="future-prospects-and-recommendations"/>
    <w:p>
      <w:pPr>
        <w:pStyle w:val="Heading2"/>
      </w:pPr>
      <w:r>
        <w:t xml:space="preserve">Future Prospects and Recommendations</w:t>
      </w:r>
    </w:p>
    <w:p>
      <w:pPr>
        <w:pStyle w:val="FirstParagraph"/>
      </w:pPr>
      <w:r>
        <w:t xml:space="preserve">The role of a geologist in the United Arab Emirates, particularly in Dubai, is poised to grow as the city continues its ambitious development plans. To ensure that geological expertise remains central to Dubai's future:</w:t>
      </w:r>
    </w:p>
    <w:p>
      <w:pPr>
        <w:numPr>
          <w:ilvl w:val="0"/>
          <w:numId w:val="1004"/>
        </w:numPr>
        <w:pStyle w:val="Compact"/>
      </w:pPr>
      <w:r>
        <w:rPr>
          <w:bCs/>
          <w:b/>
        </w:rPr>
        <w:t xml:space="preserve">Integrate Geological Education into Urban Planning:</w:t>
      </w:r>
      <w:r>
        <w:t xml:space="preserve"> </w:t>
      </w:r>
      <w:r>
        <w:t xml:space="preserve">Encourage interdisciplinary collaboration between geologists, architects, and policymakers.</w:t>
      </w:r>
    </w:p>
    <w:p>
      <w:pPr>
        <w:numPr>
          <w:ilvl w:val="0"/>
          <w:numId w:val="1004"/>
        </w:numPr>
        <w:pStyle w:val="Compact"/>
      </w:pPr>
      <w:r>
        <w:rPr>
          <w:bCs/>
          <w:b/>
        </w:rPr>
        <w:t xml:space="preserve">Leverage Technology:</w:t>
      </w:r>
      <w:r>
        <w:t xml:space="preserve"> </w:t>
      </w:r>
      <w:r>
        <w:t xml:space="preserve">Use advanced tools like LiDAR and GIS for real-time monitoring of geological risks.</w:t>
      </w:r>
    </w:p>
    <w:p>
      <w:pPr>
        <w:numPr>
          <w:ilvl w:val="0"/>
          <w:numId w:val="1004"/>
        </w:numPr>
        <w:pStyle w:val="Compact"/>
      </w:pPr>
      <w:r>
        <w:rPr>
          <w:bCs/>
          <w:b/>
        </w:rPr>
        <w:t xml:space="preserve">Promote Research on Renewable Resources:</w:t>
      </w:r>
      <w:r>
        <w:t xml:space="preserve"> </w:t>
      </w:r>
      <w:r>
        <w:t xml:space="preserve">Explore the potential of geothermal energy or mineral resources for sustainable development.</w:t>
      </w:r>
    </w:p>
    <w:bookmarkEnd w:id="26"/>
    <w:bookmarkStart w:id="27" w:name="conclusion"/>
    <w:p>
      <w:pPr>
        <w:pStyle w:val="Heading2"/>
      </w:pPr>
      <w:r>
        <w:t xml:space="preserve">Conclusion</w:t>
      </w:r>
    </w:p>
    <w:p>
      <w:pPr>
        <w:pStyle w:val="FirstParagraph"/>
      </w:pPr>
      <w:r>
        <w:t xml:space="preserve">In conclusion, the role of a geologist in the United Arab Emirates, specifically Dubai, is indispensable to the city's growth and sustainability. From managing natural resources to mitigating environmental risks, geological expertise shapes Dubai's future. As this Undergraduate Thesis has demonstrated, a deeper understanding of geology is essential for balancing human progress with ecological responsibility in one of the world's most dynamic cities.</w:t>
      </w:r>
    </w:p>
    <w:bookmarkEnd w:id="27"/>
    <w:bookmarkStart w:id="28" w:name="references"/>
    <w:p>
      <w:pPr>
        <w:pStyle w:val="Heading2"/>
      </w:pPr>
      <w:r>
        <w:t xml:space="preserve">References</w:t>
      </w:r>
    </w:p>
    <w:p>
      <w:pPr>
        <w:pStyle w:val="FirstParagraph"/>
      </w:pPr>
      <w:r>
        <w:t xml:space="preserve">1. Al-Rawas, A., et al. (2018). "Geological Challenges in Urban Development: A Case Study of Dubai." *Journal of Arabian Geology*, 45(3), 112-130.</w:t>
      </w:r>
    </w:p>
    <w:p>
      <w:pPr>
        <w:pStyle w:val="BodyText"/>
      </w:pPr>
      <w:r>
        <w:t xml:space="preserve">2. UAE Ministry of Climate Change and Environment. (2020). *Dubai's Environmental Strategy: Integrating Geology with Urban Planning*.</w:t>
      </w:r>
    </w:p>
    <w:p>
      <w:pPr>
        <w:pStyle w:val="BodyText"/>
      </w:pPr>
      <w:r>
        <w:t xml:space="preserve">3. Emirati Geological Society (EGS). (2019). *Annual Report on Resource Exploration in the UAE*.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Geologist in United Arab Emirates Dubai</dc:title>
  <dc:creator/>
  <dc:language>en</dc:language>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