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77814c9948e72b22dd053113ee086eda93c30"/>
    <w:p>
      <w:pPr>
        <w:pStyle w:val="Heading1"/>
      </w:pPr>
      <w:r>
        <w:t xml:space="preserve">Undergraduate Thesis: The Role of a Geologist in Resource Management and Environmental Sustainability in Zimbabwe Harare</w:t>
      </w:r>
    </w:p>
    <w:p>
      <w:pPr>
        <w:pStyle w:val="FirstParagraph"/>
      </w:pPr>
      <w:r>
        <w:rPr>
          <w:bCs/>
          <w:b/>
        </w:rPr>
        <w:t xml:space="preserve">Abstract</w:t>
      </w:r>
    </w:p>
    <w:p>
      <w:pPr>
        <w:pStyle w:val="BodyText"/>
      </w:pPr>
      <w:r>
        <w:t xml:space="preserve">This Undergraduate Thesis explores the critical role of a Geologist in addressing geological challenges and opportunities specific to Zimbabwe Harare. As the capital city of Zimbabwe, Harare sits within a region characterized by diverse geological formations, including granite intrusions, sedimentary basins, and mineral-rich deposits. This study examines how geologists contribute to resource management, environmental protection, and infrastructure development in the area. Through a combination of fieldwork analysis, literature review, and stakeholder interviews with local geology professionals in Harare, this thesis highlights the importance of geological expertise in sustainable development. The findings emphasize the need for interdisciplinary collaboration between geologists and policymakers to ensure responsible utilization of natural resources while mitigating environmental degradation.</w:t>
      </w:r>
    </w:p>
    <w:p>
      <w:pPr>
        <w:pStyle w:val="BodyText"/>
      </w:pPr>
      <w:r>
        <w:rPr>
          <w:bCs/>
          <w:b/>
        </w:rPr>
        <w:t xml:space="preserve">1. Introduction</w:t>
      </w:r>
    </w:p>
    <w:p>
      <w:pPr>
        <w:pStyle w:val="BodyText"/>
      </w:pPr>
      <w:r>
        <w:t xml:space="preserve">Zimbabwe Harare, as the political, economic, and cultural hub of the nation, faces unique geological challenges that require specialized attention from geologists. The city’s location within the Zimbabwean Shield—a region dominated by ancient metamorphic and igneous rocks—presents both opportunities and risks. For instance, Harare is surrounded by mineral-rich areas such as the Great Dyke, a significant source of platinum-group metals, which necessitates careful geological assessment to balance economic exploitation with ecological preservation. This Undergraduate Thesis aims to evaluate how geologists in Zimbabwe Harare contribute to sustainable development through resource exploration, hazard mitigation (e.g., land subsidence and soil erosion), and environmental conservation efforts.</w:t>
      </w:r>
    </w:p>
    <w:p>
      <w:pPr>
        <w:pStyle w:val="BodyText"/>
      </w:pPr>
      <w:r>
        <w:rPr>
          <w:bCs/>
          <w:b/>
        </w:rPr>
        <w:t xml:space="preserve">2. The Role of a Geologist in Zimbabwe Harare</w:t>
      </w:r>
    </w:p>
    <w:p>
      <w:pPr>
        <w:pStyle w:val="BodyText"/>
      </w:pPr>
      <w:r>
        <w:t xml:space="preserve">A geologist’s role in Zimbabwe Harare extends beyond academic research; it involves practical applications that directly impact urban planning, mining activities, and public safety. Key responsibilities include:</w:t>
      </w:r>
    </w:p>
    <w:p>
      <w:pPr>
        <w:numPr>
          <w:ilvl w:val="0"/>
          <w:numId w:val="1001"/>
        </w:numPr>
        <w:pStyle w:val="Compact"/>
      </w:pPr>
      <w:r>
        <w:rPr>
          <w:bCs/>
          <w:b/>
        </w:rPr>
        <w:t xml:space="preserve">Resource Exploration:</w:t>
      </w:r>
      <w:r>
        <w:t xml:space="preserve"> </w:t>
      </w:r>
      <w:r>
        <w:t xml:space="preserve">Geologists identify and assess mineral deposits such as gold, platinum, and chrome within the surrounding regions of Harare. This work is crucial for Zimbabwe’s economy but must be conducted with environmental safeguards to prevent over-extraction.</w:t>
      </w:r>
    </w:p>
    <w:p>
      <w:pPr>
        <w:numPr>
          <w:ilvl w:val="0"/>
          <w:numId w:val="1001"/>
        </w:numPr>
        <w:pStyle w:val="Compact"/>
      </w:pPr>
      <w:r>
        <w:rPr>
          <w:bCs/>
          <w:b/>
        </w:rPr>
        <w:t xml:space="preserve">Educational Outreach:</w:t>
      </w:r>
      <w:r>
        <w:t xml:space="preserve"> </w:t>
      </w:r>
      <w:r>
        <w:t xml:space="preserve">Geologists in Harare collaborate with universities like the University of Zimbabwe to educate future professionals on regional geology and sustainable practices. They also engage with local communities to raise awareness about geological risks and conservation.</w:t>
      </w:r>
    </w:p>
    <w:p>
      <w:pPr>
        <w:numPr>
          <w:ilvl w:val="0"/>
          <w:numId w:val="1001"/>
        </w:numPr>
        <w:pStyle w:val="Compact"/>
      </w:pPr>
      <w:r>
        <w:rPr>
          <w:bCs/>
          <w:b/>
        </w:rPr>
        <w:t xml:space="preserve">Hazard Mitigation:</w:t>
      </w:r>
      <w:r>
        <w:t xml:space="preserve"> </w:t>
      </w:r>
      <w:r>
        <w:t xml:space="preserve">Harare experiences challenges such as soil instability due to urbanization and mining activities. Geologists analyze subsurface structures to recommend safe building practices and prevent land degradation.</w:t>
      </w:r>
    </w:p>
    <w:p>
      <w:pPr>
        <w:pStyle w:val="FirstParagraph"/>
      </w:pPr>
      <w:r>
        <w:rPr>
          <w:bCs/>
          <w:b/>
        </w:rPr>
        <w:t xml:space="preserve">3. Methodology</w:t>
      </w:r>
    </w:p>
    <w:p>
      <w:pPr>
        <w:pStyle w:val="BodyText"/>
      </w:pPr>
      <w:r>
        <w:t xml:space="preserve">To investigate the role of a geologist in Zimbabwe Harare, this study employed a mixed-methods approach:</w:t>
      </w:r>
    </w:p>
    <w:p>
      <w:pPr>
        <w:numPr>
          <w:ilvl w:val="0"/>
          <w:numId w:val="1002"/>
        </w:numPr>
        <w:pStyle w:val="Compact"/>
      </w:pPr>
      <w:r>
        <w:rPr>
          <w:bCs/>
          <w:b/>
        </w:rPr>
        <w:t xml:space="preserve">Literature Review:</w:t>
      </w:r>
      <w:r>
        <w:t xml:space="preserve"> </w:t>
      </w:r>
      <w:r>
        <w:t xml:space="preserve">A comprehensive review of existing geological studies on the Zimbabwe Shield, mineral resources in Harare’s vicinity, and case studies of geologists’ contributions to urban planning.</w:t>
      </w:r>
    </w:p>
    <w:p>
      <w:pPr>
        <w:numPr>
          <w:ilvl w:val="0"/>
          <w:numId w:val="1002"/>
        </w:numPr>
        <w:pStyle w:val="Compact"/>
      </w:pPr>
      <w:r>
        <w:rPr>
          <w:bCs/>
          <w:b/>
        </w:rPr>
        <w:t xml:space="preserve">Fieldwork Analysis:</w:t>
      </w:r>
      <w:r>
        <w:t xml:space="preserve"> </w:t>
      </w:r>
      <w:r>
        <w:t xml:space="preserve">Field surveys were conducted in key areas around Harare, including the Great Dyke and granite formations near the city. Samples were collected for laboratory analysis to determine mineral composition and geological stability.</w:t>
      </w:r>
    </w:p>
    <w:p>
      <w:pPr>
        <w:numPr>
          <w:ilvl w:val="0"/>
          <w:numId w:val="1002"/>
        </w:numPr>
        <w:pStyle w:val="Compact"/>
      </w:pPr>
      <w:r>
        <w:rPr>
          <w:bCs/>
          <w:b/>
        </w:rPr>
        <w:t xml:space="preserve">Stakeholder Interviews:</w:t>
      </w:r>
      <w:r>
        <w:t xml:space="preserve"> </w:t>
      </w:r>
      <w:r>
        <w:t xml:space="preserve">Semi-structured interviews were carried out with geologists working in both academic and industry sectors within Zimbabwe Harare. These conversations focused on challenges faced in their work, such as limited funding for research and the need for advanced technology.</w:t>
      </w:r>
    </w:p>
    <w:p>
      <w:pPr>
        <w:pStyle w:val="FirstParagraph"/>
      </w:pPr>
      <w:r>
        <w:rPr>
          <w:bCs/>
          <w:b/>
        </w:rPr>
        <w:t xml:space="preserve">4. Key Findings</w:t>
      </w:r>
    </w:p>
    <w:p>
      <w:pPr>
        <w:pStyle w:val="BodyText"/>
      </w:pPr>
      <w:r>
        <w:t xml:space="preserve">The study revealed several critical insights about the role of a geologist in Zimbabwe Harare:</w:t>
      </w:r>
    </w:p>
    <w:p>
      <w:pPr>
        <w:numPr>
          <w:ilvl w:val="0"/>
          <w:numId w:val="1003"/>
        </w:numPr>
        <w:pStyle w:val="Compact"/>
      </w:pPr>
      <w:r>
        <w:rPr>
          <w:bCs/>
          <w:b/>
        </w:rPr>
        <w:t xml:space="preserve">Economic Contributions:</w:t>
      </w:r>
      <w:r>
        <w:t xml:space="preserve"> </w:t>
      </w:r>
      <w:r>
        <w:t xml:space="preserve">Geologists have been instrumental in identifying mineral resources that support Zimbabwe’s mining industry, which contributes significantly to the national GDP. For example, platinum-group metals from the Great Dyke are a cornerstone of the country’s exports.</w:t>
      </w:r>
    </w:p>
    <w:p>
      <w:pPr>
        <w:numPr>
          <w:ilvl w:val="0"/>
          <w:numId w:val="1003"/>
        </w:numPr>
        <w:pStyle w:val="Compact"/>
      </w:pPr>
      <w:r>
        <w:rPr>
          <w:bCs/>
          <w:b/>
        </w:rPr>
        <w:t xml:space="preserve">Environmental Challenges:</w:t>
      </w:r>
      <w:r>
        <w:t xml:space="preserve"> </w:t>
      </w:r>
      <w:r>
        <w:t xml:space="preserve">Unregulated mining activities and urban expansion around Harare have led to soil erosion, deforestation, and water contamination. Geologists are actively involved in recommending mitigation strategies such as reforestation and controlled excavation practices.</w:t>
      </w:r>
    </w:p>
    <w:p>
      <w:pPr>
        <w:numPr>
          <w:ilvl w:val="0"/>
          <w:numId w:val="1003"/>
        </w:numPr>
        <w:pStyle w:val="Compact"/>
      </w:pPr>
      <w:r>
        <w:rPr>
          <w:bCs/>
          <w:b/>
        </w:rPr>
        <w:t xml:space="preserve">Educational Gaps:</w:t>
      </w:r>
      <w:r>
        <w:t xml:space="preserve"> </w:t>
      </w:r>
      <w:r>
        <w:t xml:space="preserve">Despite the high demand for geological expertise in Zimbabwe Harare, there is a shortage of trained professionals due to limited investment in geoscience education. This gap poses risks to sustainable resource management.</w:t>
      </w:r>
    </w:p>
    <w:p>
      <w:pPr>
        <w:pStyle w:val="FirstParagraph"/>
      </w:pPr>
      <w:r>
        <w:rPr>
          <w:bCs/>
          <w:b/>
        </w:rPr>
        <w:t xml:space="preserve">5. Case Study: The Great Dyke and Geologist Collaboration</w:t>
      </w:r>
    </w:p>
    <w:p>
      <w:pPr>
        <w:pStyle w:val="BodyText"/>
      </w:pPr>
      <w:r>
        <w:t xml:space="preserve">The Great Dyke, a 550-kilometer-long igneous intrusion located approximately 60 kilometers northeast of Harare, serves as a prime example of the geologist’s role in balancing economic and environmental priorities. This area is one of the world’s richest sources of platinum-group metals but faces threats from illegal mining and habitat destruction. Geologists working in Zimbabwe Harare have partnered with local authorities to establish protected zones around the Dyke while promoting responsible mining practices through community engagement programs.</w:t>
      </w:r>
    </w:p>
    <w:p>
      <w:pPr>
        <w:pStyle w:val="BodyText"/>
      </w:pPr>
      <w:r>
        <w:rPr>
          <w:bCs/>
          <w:b/>
        </w:rPr>
        <w:t xml:space="preserve">6. Challenges Faced by Geologists in Zimbabwe Harare</w:t>
      </w:r>
    </w:p>
    <w:p>
      <w:pPr>
        <w:pStyle w:val="BodyText"/>
      </w:pPr>
      <w:r>
        <w:t xml:space="preserve">Despite their critical contributions, geologists in Zimbabwe Harare encounter significant obstacles:</w:t>
      </w:r>
    </w:p>
    <w:p>
      <w:pPr>
        <w:numPr>
          <w:ilvl w:val="0"/>
          <w:numId w:val="1004"/>
        </w:numPr>
        <w:pStyle w:val="Compact"/>
      </w:pPr>
      <w:r>
        <w:rPr>
          <w:bCs/>
          <w:b/>
        </w:rPr>
        <w:t xml:space="preserve">Limited Funding:</w:t>
      </w:r>
      <w:r>
        <w:t xml:space="preserve"> </w:t>
      </w:r>
      <w:r>
        <w:t xml:space="preserve">Research and fieldwork require substantial resources, which are often underfunded due to competing national priorities.</w:t>
      </w:r>
    </w:p>
    <w:p>
      <w:pPr>
        <w:numPr>
          <w:ilvl w:val="0"/>
          <w:numId w:val="1004"/>
        </w:numPr>
        <w:pStyle w:val="Compact"/>
      </w:pPr>
      <w:r>
        <w:rPr>
          <w:bCs/>
          <w:b/>
        </w:rPr>
        <w:t xml:space="preserve">Poverty and Informal Mining:</w:t>
      </w:r>
      <w:r>
        <w:t xml:space="preserve"> </w:t>
      </w:r>
      <w:r>
        <w:t xml:space="preserve">Economic hardship drives informal mining activities, which undermine geological studies and increase environmental risks.</w:t>
      </w:r>
    </w:p>
    <w:p>
      <w:pPr>
        <w:numPr>
          <w:ilvl w:val="0"/>
          <w:numId w:val="1004"/>
        </w:numPr>
        <w:pStyle w:val="Compact"/>
      </w:pPr>
      <w:r>
        <w:rPr>
          <w:bCs/>
          <w:b/>
        </w:rPr>
        <w:t xml:space="preserve">Lack of Technology:</w:t>
      </w:r>
      <w:r>
        <w:t xml:space="preserve"> </w:t>
      </w:r>
      <w:r>
        <w:t xml:space="preserve">Advanced geological mapping tools are scarce, limiting the accuracy of resource assessments and hazard analyses.</w:t>
      </w:r>
    </w:p>
    <w:p>
      <w:pPr>
        <w:pStyle w:val="FirstParagraph"/>
      </w:pPr>
      <w:r>
        <w:rPr>
          <w:bCs/>
          <w:b/>
        </w:rPr>
        <w:t xml:space="preserve">7. Recommendations for Future Action</w:t>
      </w:r>
    </w:p>
    <w:p>
      <w:pPr>
        <w:pStyle w:val="BodyText"/>
      </w:pPr>
      <w:r>
        <w:t xml:space="preserve">To enhance the role of geologists in Zimbabwe Harare, this thesis proposes the following recommendations:</w:t>
      </w:r>
    </w:p>
    <w:p>
      <w:pPr>
        <w:numPr>
          <w:ilvl w:val="0"/>
          <w:numId w:val="1005"/>
        </w:numPr>
        <w:pStyle w:val="Compact"/>
      </w:pPr>
      <w:r>
        <w:rPr>
          <w:bCs/>
          <w:b/>
        </w:rPr>
        <w:t xml:space="preserve">Increase Investment in Geoscience Education:</w:t>
      </w:r>
      <w:r>
        <w:t xml:space="preserve"> </w:t>
      </w:r>
      <w:r>
        <w:t xml:space="preserve">Universities and governments should prioritize funding for geological research and training programs to address the shortage of qualified professionals.</w:t>
      </w:r>
    </w:p>
    <w:p>
      <w:pPr>
        <w:numPr>
          <w:ilvl w:val="0"/>
          <w:numId w:val="1005"/>
        </w:numPr>
        <w:pStyle w:val="Compact"/>
      </w:pPr>
      <w:r>
        <w:rPr>
          <w:bCs/>
          <w:b/>
        </w:rPr>
        <w:t xml:space="preserve">Promote Public-Private Partnerships:</w:t>
      </w:r>
      <w:r>
        <w:t xml:space="preserve"> </w:t>
      </w:r>
      <w:r>
        <w:t xml:space="preserve">Collaboration between government agencies, mining companies, and geologists can ensure sustainable resource extraction while protecting the environment.</w:t>
      </w:r>
    </w:p>
    <w:p>
      <w:pPr>
        <w:numPr>
          <w:ilvl w:val="0"/>
          <w:numId w:val="1005"/>
        </w:numPr>
        <w:pStyle w:val="Compact"/>
      </w:pPr>
      <w:r>
        <w:rPr>
          <w:bCs/>
          <w:b/>
        </w:rPr>
        <w:t xml:space="preserve">Leverage Technology:</w:t>
      </w:r>
      <w:r>
        <w:t xml:space="preserve"> </w:t>
      </w:r>
      <w:r>
        <w:t xml:space="preserve">Adopt modern tools such as remote sensing and GIS mapping to improve the efficiency of geological surveys in Harare and surrounding regions.</w:t>
      </w:r>
    </w:p>
    <w:p>
      <w:pPr>
        <w:pStyle w:val="FirstParagraph"/>
      </w:pPr>
      <w:r>
        <w:rPr>
          <w:bCs/>
          <w:b/>
        </w:rPr>
        <w:t xml:space="preserve">8. Conclusion</w:t>
      </w:r>
    </w:p>
    <w:p>
      <w:pPr>
        <w:pStyle w:val="BodyText"/>
      </w:pPr>
      <w:r>
        <w:t xml:space="preserve">This Undergraduate Thesis underscores the indispensable role of a geologist in shaping the future of Zimbabwe Harare. As urbanization and resource extraction continue to intensify, the expertise of geologists will be vital in ensuring environmental sustainability and economic growth. By addressing challenges such as funding gaps, technological limitations, and educational shortages, Zimbabwe Harare can position itself as a leader in responsible geological practices across Africa.</w:t>
      </w:r>
    </w:p>
    <w:p>
      <w:pPr>
        <w:pStyle w:val="BodyText"/>
      </w:pPr>
      <w:r>
        <w:rPr>
          <w:bCs/>
          <w:b/>
        </w:rPr>
        <w:t xml:space="preserve">References</w:t>
      </w:r>
    </w:p>
    <w:p>
      <w:pPr>
        <w:pStyle w:val="BodyText"/>
      </w:pPr>
      <w:r>
        <w:t xml:space="preserve">All references must be formatted according to APA style. For this example, hypothetical sources are included:</w:t>
      </w:r>
    </w:p>
    <w:p>
      <w:pPr>
        <w:numPr>
          <w:ilvl w:val="0"/>
          <w:numId w:val="1006"/>
        </w:numPr>
        <w:pStyle w:val="Compact"/>
      </w:pPr>
      <w:r>
        <w:t xml:space="preserve">Mudzuri, T. (2018). *Geology of the Great Dyke: Resource Potential and Environmental Impact*. Zimbabwe Journal of Science.</w:t>
      </w:r>
    </w:p>
    <w:p>
      <w:pPr>
        <w:numPr>
          <w:ilvl w:val="0"/>
          <w:numId w:val="1006"/>
        </w:numPr>
        <w:pStyle w:val="Compact"/>
      </w:pPr>
      <w:r>
        <w:t xml:space="preserve">Moyo, S., &amp; Nhapi, I. (2020). *Urban Geology and Sustainable Development in Harare*. University of Zimbabwe Press.</w:t>
      </w:r>
    </w:p>
    <w:p>
      <w:pPr>
        <w:pStyle w:val="FirstParagraph"/>
      </w:pPr>
      <w:r>
        <w:rPr>
          <w:bCs/>
          <w:b/>
        </w:rPr>
        <w:t xml:space="preserve">Appendices</w:t>
      </w:r>
    </w:p>
    <w:p>
      <w:pPr>
        <w:pStyle w:val="BodyText"/>
      </w:pPr>
      <w:r>
        <w:rPr>
          <w:iCs/>
          <w:i/>
        </w:rPr>
        <w:t xml:space="preserve">(If applicable, include maps, fieldwork photographs, or sample data collected during the study.)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2026-07-23T09:59:01Z</dcterms:created>
  <dcterms:modified xsi:type="dcterms:W3CDTF">2026-07-23T09:59:01Z</dcterms:modified>
</cp:coreProperties>
</file>

<file path=docProps/custom.xml><?xml version="1.0" encoding="utf-8"?>
<Properties xmlns="http://schemas.openxmlformats.org/officeDocument/2006/custom-properties" xmlns:vt="http://schemas.openxmlformats.org/officeDocument/2006/docPropsVTypes"/>
</file>