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Milan,</w:t>
      </w:r>
      <w:r>
        <w:t xml:space="preserve"> </w:t>
      </w:r>
      <w:r>
        <w:t xml:space="preserve">Italy</w:t>
      </w:r>
    </w:p>
    <w:p>
      <w:pPr>
        <w:pStyle w:val="FirstParagraph"/>
      </w:pPr>
      <w:r>
        <w:t xml:space="preserve">```html</w:t>
      </w:r>
    </w:p>
    <w:bookmarkStart w:id="29" w:name="X70f5a2d9b2e9adee1cccb8b472725914e413d3a"/>
    <w:p>
      <w:pPr>
        <w:pStyle w:val="Heading1"/>
      </w:pPr>
      <w:r>
        <w:t xml:space="preserve">Undergraduate Thesis: The Role of the Graphic Designer in Milan, Italy – A Contemporary Analysis</w:t>
      </w:r>
    </w:p>
    <w:bookmarkStart w:id="20" w:name="abstract"/>
    <w:p>
      <w:pPr>
        <w:pStyle w:val="Heading2"/>
      </w:pPr>
      <w:r>
        <w:t xml:space="preserve">Abstract</w:t>
      </w:r>
    </w:p>
    <w:p>
      <w:pPr>
        <w:pStyle w:val="FirstParagraph"/>
      </w:pPr>
      <w:r>
        <w:t xml:space="preserve">This Undergraduate Thesis explores the evolving role of the Graphic Designer within the dynamic creative landscape of Milan, Italy. As a global hub for fashion, architecture, and advertising, Milan presents unique opportunities and challenges for graphic designers seeking to establish themselves in this competitive environment. This document examines how the intersection of tradition and innovation in Milan influences design practices, client expectations, and professional development pathways for emerging Graphic Designers. By analyzing case studies of local design studios, industry trends in digital media integration, and the cultural context of Italian aesthetics, this thesis aims to provide a comprehensive framework for undergraduate students preparing to enter the field.</w:t>
      </w:r>
    </w:p>
    <w:bookmarkEnd w:id="20"/>
    <w:bookmarkStart w:id="21" w:name="introduction"/>
    <w:p>
      <w:pPr>
        <w:pStyle w:val="Heading2"/>
      </w:pPr>
      <w:r>
        <w:t xml:space="preserve">Introduction</w:t>
      </w:r>
    </w:p>
    <w:p>
      <w:pPr>
        <w:pStyle w:val="FirstParagraph"/>
      </w:pPr>
      <w:r>
        <w:t xml:space="preserve">Milan, Italy, is not only a city renowned for its fashion and architecture but also a thriving center for creative industries. The role of the Graphic Designer in this context is pivotal, as visual communication serves as a bridge between cultural heritage and modern innovation. For undergraduate students pursuing Graphic Design studies in Italy, understanding the specific demands of Milan’s market is essential to align academic training with professional realities.</w:t>
      </w:r>
    </w:p>
    <w:p>
      <w:pPr>
        <w:pStyle w:val="BodyText"/>
      </w:pPr>
      <w:r>
        <w:t xml:space="preserve">This thesis investigates how a Graphic Designer can leverage Milan’s unique blend of historical influences and technological advancement to create impactful designs. It also addresses challenges such as competition from international firms, the need for multilingual skills, and the integration of sustainable practices in design projects.</w:t>
      </w:r>
    </w:p>
    <w:bookmarkEnd w:id="21"/>
    <w:bookmarkStart w:id="22" w:name="literature-review"/>
    <w:p>
      <w:pPr>
        <w:pStyle w:val="Heading2"/>
      </w:pPr>
      <w:r>
        <w:t xml:space="preserve">Literature Review</w:t>
      </w:r>
    </w:p>
    <w:p>
      <w:pPr>
        <w:pStyle w:val="FirstParagraph"/>
      </w:pPr>
      <w:r>
        <w:t xml:space="preserve">Graphic Design in Italy has long been influenced by the country’s artistic legacy, from Renaissance art to contemporary digital trends. Milan’s design scene is particularly notable for its emphasis on minimalism, functionality, and high-quality craftsmanship. Scholars such as Giorgio de Finetti and Alessandro Mendini have highlighted how Italian designers balance aesthetic appeal with practicality, a principle that remains central to modern Graphic Design practices.</w:t>
      </w:r>
    </w:p>
    <w:p>
      <w:pPr>
        <w:pStyle w:val="BodyText"/>
      </w:pPr>
      <w:r>
        <w:t xml:space="preserve">Studies on Milan’s creative economy reveal that the city ranks among Europe’s top hubs for design innovation. However, research also underscores disparities in opportunities for emerging designers compared to established institutions. For instance, while Milan hosts prestigious events like the Salone del Mobile and Fuorisalone, local Graphic Designers often face pressure to conform to global trends while preserving Italian identity.</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of Milan-based design studios with interviews conducted with local Graphic Designers. Data was collected through primary sources (e.g., portfolios, project briefs) and secondary sources (industry reports, academic papers). The analysis focuses on how Graphic Designers in Milan adapt to client needs while maintaining creative integrity.</w:t>
      </w:r>
    </w:p>
    <w:p>
      <w:pPr>
        <w:pStyle w:val="BodyText"/>
      </w:pPr>
      <w:r>
        <w:t xml:space="preserve">The selected case studies include agencies such as</w:t>
      </w:r>
      <w:r>
        <w:t xml:space="preserve"> </w:t>
      </w:r>
      <w:r>
        <w:rPr>
          <w:iCs/>
          <w:i/>
        </w:rPr>
        <w:t xml:space="preserve">Studio 47</w:t>
      </w:r>
      <w:r>
        <w:t xml:space="preserve">, known for its work in corporate branding, and</w:t>
      </w:r>
      <w:r>
        <w:t xml:space="preserve"> </w:t>
      </w:r>
      <w:r>
        <w:rPr>
          <w:iCs/>
          <w:i/>
        </w:rPr>
        <w:t xml:space="preserve">Spazio Azzurro</w:t>
      </w:r>
      <w:r>
        <w:t xml:space="preserve">, a boutique studio specializing in editorial design. These examples illustrate the diversity of roles a Graphic Designer might undertake in Milan’s creative ecosystem.</w:t>
      </w:r>
    </w:p>
    <w:bookmarkEnd w:id="23"/>
    <w:bookmarkStart w:id="24" w:name="cultural-and-professional-contexts"/>
    <w:p>
      <w:pPr>
        <w:pStyle w:val="Heading2"/>
      </w:pPr>
      <w:r>
        <w:t xml:space="preserve">Cultural and Professional Contexts</w:t>
      </w:r>
    </w:p>
    <w:p>
      <w:pPr>
        <w:pStyle w:val="FirstParagraph"/>
      </w:pPr>
      <w:r>
        <w:t xml:space="preserve">Milan’s cultural landscape shapes the expectations of clients and audiences for Graphic Designers. For instance, Italian consumers often prioritize elegance, simplicity, and a strong visual narrative. This is evident in the city’s advertising campaigns, which frequently blend bold typography with muted color palettes—a hallmark of Italian design aesthetics.</w:t>
      </w:r>
    </w:p>
    <w:p>
      <w:pPr>
        <w:pStyle w:val="BodyText"/>
      </w:pPr>
      <w:r>
        <w:t xml:space="preserve">Moreover, Milan’s proximity to major European markets and its status as a tourist destination create opportunities for Graphic Designers to engage with multinational projects. However, this also requires proficiency in English and other languages, as well as an understanding of cross-cultural communication principles.</w:t>
      </w:r>
    </w:p>
    <w:bookmarkEnd w:id="24"/>
    <w:bookmarkStart w:id="25" w:name="challenges-and-opportunities"/>
    <w:p>
      <w:pPr>
        <w:pStyle w:val="Heading2"/>
      </w:pPr>
      <w:r>
        <w:t xml:space="preserve">Challenges and Opportunities</w:t>
      </w:r>
    </w:p>
    <w:p>
      <w:pPr>
        <w:pStyle w:val="FirstParagraph"/>
      </w:pPr>
      <w:r>
        <w:t xml:space="preserve">Graphic Designers in Milan must navigate a competitive environment dominated by large agencies and freelance professionals. One significant challenge is the need to differentiate oneself in a saturated market, often through niche specializations such as sustainable design or augmented reality (AR) integration.</w:t>
      </w:r>
    </w:p>
    <w:p>
      <w:pPr>
        <w:pStyle w:val="BodyText"/>
      </w:pPr>
      <w:r>
        <w:t xml:space="preserve">Opportunities arise from Milan’s role as a testing ground for new technologies. For example, the rise of AI-driven design tools has enabled Graphic Designers to experiment with generative art and data visualization. Additionally, Milan’s vibrant startup scene offers platforms for designers to collaborate on innovative projects that align with global trends.</w:t>
      </w:r>
    </w:p>
    <w:bookmarkEnd w:id="25"/>
    <w:bookmarkStart w:id="26" w:name="conclusion"/>
    <w:p>
      <w:pPr>
        <w:pStyle w:val="Heading2"/>
      </w:pPr>
      <w:r>
        <w:t xml:space="preserve">Conclusion</w:t>
      </w:r>
    </w:p>
    <w:p>
      <w:pPr>
        <w:pStyle w:val="FirstParagraph"/>
      </w:pPr>
      <w:r>
        <w:t xml:space="preserve">This Undergraduate Thesis underscores the importance of contextual awareness for Graphic Designers operating in Milan, Italy. By synthesizing cultural heritage with technological innovation, designers can create work that resonates locally while appealing to international audiences. For students of Graphic Design in Italy, this thesis serves as a roadmap to understanding the unique demands and possibilities of practicing in one of Europe’s most dynamic cities.</w:t>
      </w:r>
    </w:p>
    <w:p>
      <w:pPr>
        <w:pStyle w:val="BodyText"/>
      </w:pPr>
      <w:r>
        <w:t xml:space="preserve">The findings highlight the need for continuous learning, adaptability, and a deep appreciation for Italian design traditions. As Milan continues to evolve as a global creative center, Graphic Designers who embrace its complexities will be well-positioned to contribute meaningfully to its visual culture.</w:t>
      </w:r>
    </w:p>
    <w:bookmarkEnd w:id="26"/>
    <w:bookmarkStart w:id="27" w:name="references"/>
    <w:p>
      <w:pPr>
        <w:pStyle w:val="Heading2"/>
      </w:pPr>
      <w:r>
        <w:t xml:space="preserve">References</w:t>
      </w:r>
    </w:p>
    <w:p>
      <w:pPr>
        <w:numPr>
          <w:ilvl w:val="0"/>
          <w:numId w:val="1001"/>
        </w:numPr>
        <w:pStyle w:val="Compact"/>
      </w:pPr>
      <w:r>
        <w:t xml:space="preserve">de Finetti, G. (1985).</w:t>
      </w:r>
      <w:r>
        <w:t xml:space="preserve"> </w:t>
      </w:r>
      <w:r>
        <w:rPr>
          <w:iCs/>
          <w:i/>
        </w:rPr>
        <w:t xml:space="preserve">Design: The History of a Concept in the Italian Context</w:t>
      </w:r>
      <w:r>
        <w:t xml:space="preserve">. Milan: Feltrinelli.</w:t>
      </w:r>
    </w:p>
    <w:p>
      <w:pPr>
        <w:numPr>
          <w:ilvl w:val="0"/>
          <w:numId w:val="1001"/>
        </w:numPr>
        <w:pStyle w:val="Compact"/>
      </w:pPr>
      <w:r>
        <w:t xml:space="preserve">Mendini, A. (2010). "The Role of Design in Contemporary Italy."</w:t>
      </w:r>
      <w:r>
        <w:t xml:space="preserve"> </w:t>
      </w:r>
      <w:r>
        <w:rPr>
          <w:iCs/>
          <w:i/>
        </w:rPr>
        <w:t xml:space="preserve">Design Issues</w:t>
      </w:r>
      <w:r>
        <w:t xml:space="preserve">, 26(3), 45–58.</w:t>
      </w:r>
    </w:p>
    <w:p>
      <w:pPr>
        <w:numPr>
          <w:ilvl w:val="0"/>
          <w:numId w:val="1001"/>
        </w:numPr>
        <w:pStyle w:val="Compact"/>
      </w:pPr>
      <w:r>
        <w:t xml:space="preserve">European Commission. (2021).</w:t>
      </w:r>
      <w:r>
        <w:t xml:space="preserve"> </w:t>
      </w:r>
      <w:r>
        <w:rPr>
          <w:iCs/>
          <w:i/>
        </w:rPr>
        <w:t xml:space="preserve">Creative Economy Report: Milan and the Italian Design Sector</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Case Study Portfolio Excerpts from Milan-Based Graphic Design Studios</w:t>
      </w:r>
      <w:r>
        <w:br/>
      </w:r>
      <w:r>
        <w:rPr>
          <w:bCs/>
          <w:b/>
        </w:rPr>
        <w:t xml:space="preserve">Appendix B:</w:t>
      </w:r>
      <w:r>
        <w:t xml:space="preserve"> </w:t>
      </w:r>
      <w:r>
        <w:t xml:space="preserve">Interview Transcripts with Local Graphic Designers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Graphic Designer in Milan, Italy</dc:title>
  <dc:creator/>
  <dc:language>en</dc:language>
  <cp:keywords/>
  <dcterms:created xsi:type="dcterms:W3CDTF">2026-07-24T13:19:41Z</dcterms:created>
  <dcterms:modified xsi:type="dcterms:W3CDTF">2026-07-24T13:19:41Z</dcterms:modified>
</cp:coreProperties>
</file>

<file path=docProps/custom.xml><?xml version="1.0" encoding="utf-8"?>
<Properties xmlns="http://schemas.openxmlformats.org/officeDocument/2006/custom-properties" xmlns:vt="http://schemas.openxmlformats.org/officeDocument/2006/docPropsVTypes"/>
</file>