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dd8e32621ef6da4bb6fc5315ca7449ec6fcc971"/>
    <w:p>
      <w:pPr>
        <w:pStyle w:val="Heading1"/>
      </w:pPr>
      <w:r>
        <w:t xml:space="preserve">Undergraduate Thesis: The Role of a Graphic Designer in Nigeria Abuja</w:t>
      </w:r>
    </w:p>
    <w:bookmarkStart w:id="20" w:name="abstract"/>
    <w:p>
      <w:pPr>
        <w:pStyle w:val="Heading2"/>
      </w:pPr>
      <w:r>
        <w:t xml:space="preserve">Abstract</w:t>
      </w:r>
    </w:p>
    <w:p>
      <w:pPr>
        <w:pStyle w:val="FirstParagraph"/>
      </w:pPr>
      <w:r>
        <w:t xml:space="preserve">This undergraduate thesis explores the evolving role of a graphic designer within the cultural and economic landscape of Nigeria Abuja. As the federal capital territory, Abuja serves as a hub for political, administrative, and creative industries. This study investigates how graphic designers contribute to branding, communication, and visual storytelling in Nigeria’s capital. It analyzes challenges such as limited access to resources, cultural relevance in design practices, and the influence of technology on the profession. The thesis also provides recommendations for integrating graphic design education with local needs in Nigeria Abuja.</w:t>
      </w:r>
    </w:p>
    <w:bookmarkEnd w:id="20"/>
    <w:bookmarkStart w:id="21" w:name="introduction"/>
    <w:p>
      <w:pPr>
        <w:pStyle w:val="Heading2"/>
      </w:pPr>
      <w:r>
        <w:t xml:space="preserve">Introduction</w:t>
      </w:r>
    </w:p>
    <w:p>
      <w:pPr>
        <w:pStyle w:val="FirstParagraph"/>
      </w:pPr>
      <w:r>
        <w:t xml:space="preserve">The role of a graphic designer has become increasingly vital in modern societies, particularly in urban centers like Nigeria Abuja. As the capital city, Abuja hosts numerous government institutions, multinational corporations, and creative startups that rely on visual communication to convey messages effectively. This thesis focuses on the significance of a graphic designer in Nigeria Abuja and evaluates how their work impacts branding, public perception, and economic growth.</w:t>
      </w:r>
    </w:p>
    <w:p>
      <w:pPr>
        <w:pStyle w:val="BodyText"/>
      </w:pPr>
      <w:r>
        <w:t xml:space="preserve">Nigeria Abuja is a dynamic city with diverse cultural influences and rapid technological advancements. These factors create unique opportunities for graphic designers to innovate while addressing local challenges such as limited infrastructure for digital tools or the need to incorporate indigenous aesthetics into modern designs. This study aims to bridge the gap between theoretical knowledge of graphic design and its practical application in Nigeria Abuja.</w:t>
      </w:r>
    </w:p>
    <w:bookmarkEnd w:id="21"/>
    <w:bookmarkStart w:id="22" w:name="literature-review"/>
    <w:p>
      <w:pPr>
        <w:pStyle w:val="Heading2"/>
      </w:pPr>
      <w:r>
        <w:t xml:space="preserve">Literature Review</w:t>
      </w:r>
    </w:p>
    <w:p>
      <w:pPr>
        <w:pStyle w:val="FirstParagraph"/>
      </w:pPr>
      <w:r>
        <w:t xml:space="preserve">Graphic design is a multidisciplinary field that combines art, technology, and communication. In Nigeria, the profession has grown significantly over the past decade due to increased demand for visual content in advertising, media, and education. However, studies on graphic designers in specific cities like Abuja are limited. This section reviews existing literature on graphic design practices in Nigerian cities and highlights gaps that this thesis seeks to address.</w:t>
      </w:r>
    </w:p>
    <w:p>
      <w:pPr>
        <w:pStyle w:val="BodyText"/>
      </w:pPr>
      <w:r>
        <w:t xml:space="preserve">According to a 2021 report by the Nigerian Graphic Design Association (NGDA), urban centers like Lagos and Abuja have seen a rise in freelance graphic designers offering services tailored to local markets. However, these professionals often face challenges such as inconsistent client expectations, lack of formal training, and limited access to advanced design software.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and interviews with graphic designers in Nigeria Abuja. Data was collected through semi-structured interviews with 15 professionals working in the field, as well as an analysis of case studies from local businesses and government projects that utilized graphic design services.</w:t>
      </w:r>
    </w:p>
    <w:p>
      <w:pPr>
        <w:numPr>
          <w:ilvl w:val="0"/>
          <w:numId w:val="1001"/>
        </w:numPr>
        <w:pStyle w:val="Compact"/>
      </w:pPr>
      <w:r>
        <w:rPr>
          <w:bCs/>
          <w:b/>
        </w:rPr>
        <w:t xml:space="preserve">Case Study 1:</w:t>
      </w:r>
      <w:r>
        <w:t xml:space="preserve"> </w:t>
      </w:r>
      <w:r>
        <w:t xml:space="preserve">Analysis of branding strategies for a Nigerian tech startup based in Abuja.</w:t>
      </w:r>
    </w:p>
    <w:p>
      <w:pPr>
        <w:numPr>
          <w:ilvl w:val="0"/>
          <w:numId w:val="1001"/>
        </w:numPr>
        <w:pStyle w:val="Compact"/>
      </w:pPr>
      <w:r>
        <w:rPr>
          <w:bCs/>
          <w:b/>
        </w:rPr>
        <w:t xml:space="preserve">Case Study 2:</w:t>
      </w:r>
      <w:r>
        <w:t xml:space="preserve"> </w:t>
      </w:r>
      <w:r>
        <w:t xml:space="preserve">Evaluation of visual communication in public campaigns by the Federal Government of Nigeria.</w:t>
      </w:r>
    </w:p>
    <w:bookmarkEnd w:id="23"/>
    <w:bookmarkStart w:id="24" w:name="key-findings"/>
    <w:p>
      <w:pPr>
        <w:pStyle w:val="Heading2"/>
      </w:pPr>
      <w:r>
        <w:t xml:space="preserve">Key Findings</w:t>
      </w:r>
    </w:p>
    <w:p>
      <w:pPr>
        <w:pStyle w:val="FirstParagraph"/>
      </w:pPr>
      <w:r>
        <w:t xml:space="preserve">The research reveals several insights into the role of a graphic designer in Nigeria Abuja:</w:t>
      </w:r>
    </w:p>
    <w:p>
      <w:pPr>
        <w:numPr>
          <w:ilvl w:val="0"/>
          <w:numId w:val="1002"/>
        </w:numPr>
        <w:pStyle w:val="Compact"/>
      </w:pPr>
      <w:r>
        <w:rPr>
          <w:bCs/>
          <w:b/>
        </w:rPr>
        <w:t xml:space="preserve">Cultural Relevance:</w:t>
      </w:r>
      <w:r>
        <w:t xml:space="preserve"> </w:t>
      </w:r>
      <w:r>
        <w:t xml:space="preserve">Graphic designers in Abuja increasingly incorporate Yoruba, Hausa, or Igala motifs into their work to resonate with local audiences. This practice enhances brand identity and fosters cultural pride.</w:t>
      </w:r>
    </w:p>
    <w:p>
      <w:pPr>
        <w:numPr>
          <w:ilvl w:val="0"/>
          <w:numId w:val="1002"/>
        </w:numPr>
        <w:pStyle w:val="Compact"/>
      </w:pPr>
      <w:r>
        <w:rPr>
          <w:bCs/>
          <w:b/>
        </w:rPr>
        <w:t xml:space="preserve">Technological Limitations:</w:t>
      </w:r>
      <w:r>
        <w:t xml:space="preserve"> </w:t>
      </w:r>
      <w:r>
        <w:t xml:space="preserve">Despite growing demand for digital design skills, many graphic designers in Nigeria Abuja lack access to high-speed internet and modern software, hindering their ability to compete globally.</w:t>
      </w:r>
    </w:p>
    <w:p>
      <w:pPr>
        <w:numPr>
          <w:ilvl w:val="0"/>
          <w:numId w:val="1002"/>
        </w:numPr>
        <w:pStyle w:val="Compact"/>
      </w:pPr>
      <w:r>
        <w:rPr>
          <w:bCs/>
          <w:b/>
        </w:rPr>
        <w:t xml:space="preserve">Economic Impact:</w:t>
      </w:r>
      <w:r>
        <w:t xml:space="preserve"> </w:t>
      </w:r>
      <w:r>
        <w:t xml:space="preserve">Graphic design services contribute significantly to the economy of Abuja by supporting small businesses, non-governmental organizations (NGOs), and government agencies in creating cost-effective visual content.</w:t>
      </w:r>
    </w:p>
    <w:bookmarkEnd w:id="24"/>
    <w:bookmarkStart w:id="25" w:name="Xe8f533cdb6430d3da2f357edaf1414727f8157d"/>
    <w:p>
      <w:pPr>
        <w:pStyle w:val="Heading2"/>
      </w:pPr>
      <w:r>
        <w:t xml:space="preserve">Challenges Faced by Graphic Designers in Nigeria Abuja</w:t>
      </w:r>
    </w:p>
    <w:p>
      <w:pPr>
        <w:pStyle w:val="FirstParagraph"/>
      </w:pPr>
      <w:r>
        <w:t xml:space="preserve">Graphic designers in Nigeria Abuja encounter unique challenges that limit their professional growth:</w:t>
      </w:r>
    </w:p>
    <w:p>
      <w:pPr>
        <w:numPr>
          <w:ilvl w:val="0"/>
          <w:numId w:val="1003"/>
        </w:numPr>
        <w:pStyle w:val="Compact"/>
      </w:pPr>
      <w:r>
        <w:rPr>
          <w:bCs/>
          <w:b/>
        </w:rPr>
        <w:t xml:space="preserve">Limited Resources:</w:t>
      </w:r>
      <w:r>
        <w:t xml:space="preserve"> </w:t>
      </w:r>
      <w:r>
        <w:t xml:space="preserve">Many designers rely on outdated software or shared computers, which restricts creativity and efficiency.</w:t>
      </w:r>
    </w:p>
    <w:p>
      <w:pPr>
        <w:numPr>
          <w:ilvl w:val="0"/>
          <w:numId w:val="1003"/>
        </w:numPr>
        <w:pStyle w:val="Compact"/>
      </w:pPr>
      <w:r>
        <w:rPr>
          <w:bCs/>
          <w:b/>
        </w:rPr>
        <w:t xml:space="preserve">Cultural Misalignment:</w:t>
      </w:r>
      <w:r>
        <w:t xml:space="preserve"> </w:t>
      </w:r>
      <w:r>
        <w:t xml:space="preserve">Some clients expect designs that prioritize Western aesthetics over local traditions, leading to conflicts in creative direction.</w:t>
      </w:r>
    </w:p>
    <w:p>
      <w:pPr>
        <w:numPr>
          <w:ilvl w:val="0"/>
          <w:numId w:val="1003"/>
        </w:numPr>
        <w:pStyle w:val="Compact"/>
      </w:pPr>
      <w:r>
        <w:rPr>
          <w:bCs/>
          <w:b/>
        </w:rPr>
        <w:t xml:space="preserve">Competition:</w:t>
      </w:r>
      <w:r>
        <w:t xml:space="preserve"> </w:t>
      </w:r>
      <w:r>
        <w:t xml:space="preserve">The rise of online design platforms has increased competition for freelance designers, often driving down project rates.</w:t>
      </w:r>
    </w:p>
    <w:bookmarkEnd w:id="25"/>
    <w:bookmarkStart w:id="26" w:name="recommendations"/>
    <w:p>
      <w:pPr>
        <w:pStyle w:val="Heading2"/>
      </w:pPr>
      <w:r>
        <w:t xml:space="preserve">Recommendations</w:t>
      </w:r>
    </w:p>
    <w:p>
      <w:pPr>
        <w:pStyle w:val="FirstParagraph"/>
      </w:pPr>
      <w:r>
        <w:t xml:space="preserve">To enhance the role of a graphic designer in Nigeria Abuja, the following recommendations are proposed:</w:t>
      </w:r>
    </w:p>
    <w:p>
      <w:pPr>
        <w:numPr>
          <w:ilvl w:val="0"/>
          <w:numId w:val="1004"/>
        </w:numPr>
        <w:pStyle w:val="Compact"/>
      </w:pPr>
      <w:r>
        <w:rPr>
          <w:bCs/>
          <w:b/>
        </w:rPr>
        <w:t xml:space="preserve">Invest in Education:</w:t>
      </w:r>
      <w:r>
        <w:t xml:space="preserve"> </w:t>
      </w:r>
      <w:r>
        <w:t xml:space="preserve">Universities and vocational institutions should integrate courses on indigenous design principles and digital tools tailored to local needs.</w:t>
      </w:r>
    </w:p>
    <w:p>
      <w:pPr>
        <w:numPr>
          <w:ilvl w:val="0"/>
          <w:numId w:val="1004"/>
        </w:numPr>
        <w:pStyle w:val="Compact"/>
      </w:pPr>
      <w:r>
        <w:rPr>
          <w:bCs/>
          <w:b/>
        </w:rPr>
        <w:t xml:space="preserve">Promote Collaboration:</w:t>
      </w:r>
      <w:r>
        <w:t xml:space="preserve"> </w:t>
      </w:r>
      <w:r>
        <w:t xml:space="preserve">Graphic designers should collaborate with cultural institutions to ensure that visual content reflects Nigeria’s diverse heritage.</w:t>
      </w:r>
    </w:p>
    <w:p>
      <w:pPr>
        <w:numPr>
          <w:ilvl w:val="0"/>
          <w:numId w:val="1004"/>
        </w:numPr>
        <w:pStyle w:val="Compact"/>
      </w:pPr>
      <w:r>
        <w:rPr>
          <w:bCs/>
          <w:b/>
        </w:rPr>
        <w:t xml:space="preserve">Improve Infrastructure:</w:t>
      </w:r>
      <w:r>
        <w:t xml:space="preserve"> </w:t>
      </w:r>
      <w:r>
        <w:t xml:space="preserve">The government and private sector must invest in better internet access and modern software licenses for creative professionals.</w:t>
      </w:r>
    </w:p>
    <w:bookmarkEnd w:id="26"/>
    <w:bookmarkStart w:id="27" w:name="conclusion"/>
    <w:p>
      <w:pPr>
        <w:pStyle w:val="Heading2"/>
      </w:pPr>
      <w:r>
        <w:t xml:space="preserve">Conclusion</w:t>
      </w:r>
    </w:p>
    <w:p>
      <w:pPr>
        <w:pStyle w:val="FirstParagraph"/>
      </w:pPr>
      <w:r>
        <w:t xml:space="preserve">The role of a graphic designer in Nigeria Abuja is critical to shaping the city’s visual identity and fostering economic growth. This undergraduate thesis highlights the importance of aligning graphic design practices with local cultural values, addressing technological limitations, and strengthening education in the field. By doing so, Nigeria Abuja can become a leading center for innovative design that resonates both nationally and internationally.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Nigeria Abuja</dc:title>
  <dc:creator/>
  <dc:language>en</dc:language>
  <cp:keywords/>
  <dcterms:created xsi:type="dcterms:W3CDTF">2026-07-21T04:59:14Z</dcterms:created>
  <dcterms:modified xsi:type="dcterms:W3CDTF">2026-07-21T04:59:14Z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