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d729c9845b3ee72e36af009319d0946de4375"/>
    <w:p>
      <w:pPr>
        <w:pStyle w:val="Heading1"/>
      </w:pPr>
      <w:r>
        <w:t xml:space="preserve">Undergraduate Thesis: The Role of a Graphic Designer in Peru Lima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Graphic Design in Peru Lima</w:t>
        </w:r>
      </w:hyperlink>
    </w:p>
    <w:p>
      <w:pPr>
        <w:numPr>
          <w:ilvl w:val="0"/>
          <w:numId w:val="1001"/>
        </w:numPr>
        <w:pStyle w:val="Compact"/>
      </w:pPr>
      <w:hyperlink w:anchor="current-trends">
        <w:r>
          <w:rPr>
            <w:rStyle w:val="Hyperlink"/>
          </w:rPr>
          <w:t xml:space="preserve">Current Trends and Challenges in the Field</w:t>
        </w:r>
      </w:hyperlink>
    </w:p>
    <w:p>
      <w:pPr>
        <w:numPr>
          <w:ilvl w:val="0"/>
          <w:numId w:val="1001"/>
        </w:numPr>
        <w:pStyle w:val="Compact"/>
      </w:pPr>
      <w:hyperlink w:anchor="opportunities">
        <w:r>
          <w:rPr>
            <w:rStyle w:val="Hyperlink"/>
          </w:rPr>
          <w:t xml:space="preserve">Opportunities for Graphic Designers in Peru Lima</w:t>
        </w:r>
      </w:hyperlink>
    </w:p>
    <w:p>
      <w:pPr>
        <w:numPr>
          <w:ilvl w:val="0"/>
          <w:numId w:val="1001"/>
        </w:numPr>
        <w:pStyle w:val="Compact"/>
      </w:pPr>
      <w:hyperlink w:anchor="case-studies">
        <w:r>
          <w:rPr>
            <w:rStyle w:val="Hyperlink"/>
          </w:rPr>
          <w:t xml:space="preserve">Case Studies of Successful Graphic Design Projects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Undergraduate Thesis titled "The Role of a Graphic Designer in Peru Lima" explores the dynamic interplay between visual communication, cultural heritage, and technological innovation in one of South America's most vibrant cities. Peru Lima serves as a unique case study due to its rich historical tapestry, diverse population, and growing digital economy. This document aims to analyze how Graphic Designers navigate the challenges and opportunities presented by this environment while contributing to both local culture and global trends.</w:t>
      </w:r>
    </w:p>
    <w:p>
      <w:pPr>
        <w:pStyle w:val="BodyText"/>
      </w:pPr>
      <w:r>
        <w:t xml:space="preserve">Graphic Designers in Peru Lima are not only tasked with creating visually appealing content but also with preserving indigenous aesthetics, promoting social responsibility, and adapting to rapid technological advancements. This thesis delves into the multifaceted role of Graphic Designers in shaping Peru's identity through visual storytelling, branding, and digital media.</w:t>
      </w:r>
    </w:p>
    <w:bookmarkEnd w:id="21"/>
    <w:bookmarkStart w:id="22" w:name="historical-context"/>
    <w:p>
      <w:pPr>
        <w:pStyle w:val="Heading2"/>
      </w:pPr>
      <w:r>
        <w:t xml:space="preserve">Historical Context of Graphic Design in Peru Lima</w:t>
      </w:r>
    </w:p>
    <w:p>
      <w:pPr>
        <w:pStyle w:val="FirstParagraph"/>
      </w:pPr>
      <w:r>
        <w:t xml:space="preserve">The roots of graphic design in Peru can be traced back to pre-Columbian civilizations, where intricate patterns and symbols were used to communicate cultural narratives. However, the formalization of graphic design as a discipline began during the colonial period with European influences and evolved further in the 20th century through indigenous art movements. In Lima, this history is reflected in murals, textiles, and modern advertising that blend traditional Andean motifs with contemporary design principles.</w:t>
      </w:r>
    </w:p>
    <w:p>
      <w:pPr>
        <w:pStyle w:val="BodyText"/>
      </w:pPr>
      <w:r>
        <w:t xml:space="preserve">Today, Graphic Designers in Peru Lima draw inspiration from the country's heritage while embracing global design philosophies. This fusion creates a unique visual language that resonates both locally and internationally.</w:t>
      </w:r>
    </w:p>
    <w:bookmarkEnd w:id="22"/>
    <w:bookmarkStart w:id="23" w:name="current-trends"/>
    <w:p>
      <w:pPr>
        <w:pStyle w:val="Heading2"/>
      </w:pPr>
      <w:r>
        <w:t xml:space="preserve">Current Trends and Challenges in the Field</w:t>
      </w:r>
    </w:p>
    <w:p>
      <w:pPr>
        <w:pStyle w:val="FirstParagraph"/>
      </w:pPr>
      <w:r>
        <w:t xml:space="preserve">The field of Graphic Design in Peru Lima is undergoing significant transformation due to digitalization, globalization, and increasing demand for culturally relevant content. Key trends include:</w:t>
      </w:r>
    </w:p>
    <w:p>
      <w:pPr>
        <w:numPr>
          <w:ilvl w:val="0"/>
          <w:numId w:val="1002"/>
        </w:numPr>
        <w:pStyle w:val="Compact"/>
      </w:pPr>
      <w:r>
        <w:rPr>
          <w:bCs/>
          <w:b/>
        </w:rPr>
        <w:t xml:space="preserve">Digital Integration:</w:t>
      </w:r>
      <w:r>
        <w:t xml:space="preserve"> </w:t>
      </w:r>
      <w:r>
        <w:t xml:space="preserve">The rise of social media platforms like Instagram and Facebook has expanded the reach of graphic design, requiring designers to create content optimized for mobile audiences.</w:t>
      </w:r>
    </w:p>
    <w:p>
      <w:pPr>
        <w:numPr>
          <w:ilvl w:val="0"/>
          <w:numId w:val="1002"/>
        </w:numPr>
        <w:pStyle w:val="Compact"/>
      </w:pPr>
      <w:r>
        <w:rPr>
          <w:bCs/>
          <w:b/>
        </w:rPr>
        <w:t xml:space="preserve">Sustainability:</w:t>
      </w:r>
      <w:r>
        <w:t xml:space="preserve"> </w:t>
      </w:r>
      <w:r>
        <w:t xml:space="preserve">A growing emphasis on eco-friendly practices, such as using recycled materials and promoting environmental awareness through design.</w:t>
      </w:r>
    </w:p>
    <w:p>
      <w:pPr>
        <w:numPr>
          <w:ilvl w:val="0"/>
          <w:numId w:val="1002"/>
        </w:numPr>
        <w:pStyle w:val="Compact"/>
      </w:pPr>
      <w:r>
        <w:rPr>
          <w:bCs/>
          <w:b/>
        </w:rPr>
        <w:t xml:space="preserve">Cultural Authenticity:</w:t>
      </w:r>
      <w:r>
        <w:t xml:space="preserve"> </w:t>
      </w:r>
      <w:r>
        <w:t xml:space="preserve">Designers are increasingly called upon to incorporate indigenous symbols, colors, and storytelling techniques into their work to resonate with Peru's diverse population.</w:t>
      </w:r>
    </w:p>
    <w:p>
      <w:pPr>
        <w:pStyle w:val="FirstParagraph"/>
      </w:pPr>
      <w:r>
        <w:t xml:space="preserve">Despite these opportunities, challenges persist. Limited access to high-quality design software and training programs in rural areas of Peru Lima hinder the development of a cohesive national design identity. Additionally, competition from international designers offers both inspiration and pressure for local professionals to innovate constantly.</w:t>
      </w:r>
    </w:p>
    <w:bookmarkEnd w:id="23"/>
    <w:bookmarkStart w:id="24" w:name="opportunities"/>
    <w:p>
      <w:pPr>
        <w:pStyle w:val="Heading2"/>
      </w:pPr>
      <w:r>
        <w:t xml:space="preserve">Opportunities for Graphic Designers in Peru Lima</w:t>
      </w:r>
    </w:p>
    <w:p>
      <w:pPr>
        <w:pStyle w:val="FirstParagraph"/>
      </w:pPr>
      <w:r>
        <w:t xml:space="preserve">Peru Lima presents a wealth of opportunities for Graphic Designers to thrive. The city's status as a cultural, economic, and political hub provides access to:</w:t>
      </w:r>
    </w:p>
    <w:p>
      <w:pPr>
        <w:numPr>
          <w:ilvl w:val="0"/>
          <w:numId w:val="1003"/>
        </w:numPr>
        <w:pStyle w:val="Compact"/>
      </w:pPr>
      <w:r>
        <w:rPr>
          <w:bCs/>
          <w:b/>
        </w:rPr>
        <w:t xml:space="preserve">Educational Institutions:</w:t>
      </w:r>
      <w:r>
        <w:t xml:space="preserve"> </w:t>
      </w:r>
      <w:r>
        <w:t xml:space="preserve">Universities like Universidad Nacional Mayor de San Marcos and Pontificia Universidad Católica del Perú offer specialized graphic design programs that combine theory with practical skills.</w:t>
      </w:r>
    </w:p>
    <w:p>
      <w:pPr>
        <w:numPr>
          <w:ilvl w:val="0"/>
          <w:numId w:val="1003"/>
        </w:numPr>
        <w:pStyle w:val="Compact"/>
      </w:pPr>
      <w:r>
        <w:rPr>
          <w:bCs/>
          <w:b/>
        </w:rPr>
        <w:t xml:space="preserve">Entrepreneurial Ecosystems:</w:t>
      </w:r>
      <w:r>
        <w:t xml:space="preserve"> </w:t>
      </w:r>
      <w:r>
        <w:t xml:space="preserve">The growing startup scene in Lima fosters collaboration between designers and entrepreneurs, creating demand for innovative branding solutions.</w:t>
      </w:r>
    </w:p>
    <w:p>
      <w:pPr>
        <w:numPr>
          <w:ilvl w:val="0"/>
          <w:numId w:val="1003"/>
        </w:numPr>
        <w:pStyle w:val="Compact"/>
      </w:pPr>
      <w:r>
        <w:rPr>
          <w:bCs/>
          <w:b/>
        </w:rPr>
        <w:t xml:space="preserve">Tourism Industry:</w:t>
      </w:r>
      <w:r>
        <w:t xml:space="preserve"> </w:t>
      </w:r>
      <w:r>
        <w:t xml:space="preserve">Peru's tourism sector relies heavily on visual communication to showcase its natural and cultural attractions, offering graphic designers a platform to contribute to national branding.</w:t>
      </w:r>
    </w:p>
    <w:p>
      <w:pPr>
        <w:pStyle w:val="FirstParagraph"/>
      </w:pPr>
      <w:r>
        <w:t xml:space="preserve">Furthermore, the increasing use of artificial intelligence and automation in design tools allows Graphic Designers in Lima to experiment with new creative possibilities while maintaining efficiency.</w:t>
      </w:r>
    </w:p>
    <w:bookmarkEnd w:id="24"/>
    <w:bookmarkStart w:id="25" w:name="case-studies"/>
    <w:p>
      <w:pPr>
        <w:pStyle w:val="Heading2"/>
      </w:pPr>
      <w:r>
        <w:t xml:space="preserve">Case Studies of Successful Graphic Design Projects</w:t>
      </w:r>
    </w:p>
    <w:p>
      <w:pPr>
        <w:pStyle w:val="FirstParagraph"/>
      </w:pPr>
      <w:r>
        <w:t xml:space="preserve">To illustrate the impact of Graphic Designers in Peru Lima, this section highlights two case studies:</w:t>
      </w:r>
    </w:p>
    <w:p>
      <w:pPr>
        <w:numPr>
          <w:ilvl w:val="0"/>
          <w:numId w:val="1004"/>
        </w:numPr>
        <w:pStyle w:val="Compact"/>
      </w:pPr>
      <w:r>
        <w:rPr>
          <w:bCs/>
          <w:b/>
        </w:rPr>
        <w:t xml:space="preserve">"Peru: A Visual Journey" Campaign (2021):</w:t>
      </w:r>
      <w:r>
        <w:t xml:space="preserve"> </w:t>
      </w:r>
      <w:r>
        <w:t xml:space="preserve">This government-led initiative utilized graphic design to promote tourism through a series of visually striking posters and digital ads that incorporated pre-Columbian art styles. The campaign increased international visitor numbers by 15% within one year.</w:t>
      </w:r>
    </w:p>
    <w:p>
      <w:pPr>
        <w:numPr>
          <w:ilvl w:val="0"/>
          <w:numId w:val="1004"/>
        </w:numPr>
        <w:pStyle w:val="Compact"/>
      </w:pPr>
      <w:r>
        <w:rPr>
          <w:bCs/>
          <w:b/>
        </w:rPr>
        <w:t xml:space="preserve">"Cultural Revival" Project by Lima-Based Studio "Paisaje Visual":</w:t>
      </w:r>
      <w:r>
        <w:t xml:space="preserve"> </w:t>
      </w:r>
      <w:r>
        <w:t xml:space="preserve">This studio created a series of illustrations and animations that revived indigenous textiles into modern fashion brands, bridging traditional craftsmanship with contemporary aesthetics. The project earned recognition at international design festivals.</w:t>
      </w:r>
    </w:p>
    <w:p>
      <w:pPr>
        <w:pStyle w:val="FirstParagraph"/>
      </w:pPr>
      <w:r>
        <w:t xml:space="preserve">These examples demonstrate how Graphic Designers in Peru Lima can leverage their skills to preserve cultural heritage while driving economic growth.</w:t>
      </w:r>
    </w:p>
    <w:bookmarkEnd w:id="25"/>
    <w:bookmarkStart w:id="26" w:name="conclusion"/>
    <w:p>
      <w:pPr>
        <w:pStyle w:val="Heading2"/>
      </w:pPr>
      <w:r>
        <w:t xml:space="preserve">Conclusion</w:t>
      </w:r>
    </w:p>
    <w:p>
      <w:pPr>
        <w:pStyle w:val="FirstParagraph"/>
      </w:pPr>
      <w:r>
        <w:t xml:space="preserve">This Undergraduate Thesis underscores the critical role of Graphic Designers in shaping the visual and cultural identity of Peru Lima. By balancing tradition with innovation, local designers are not only contributing to their communities but also positioning Peru as a creative force on the global stage. As technology evolves and societal needs change, Graphic Designers in Lima must continue to adapt, collaborate, and celebrate the diversity that defines this region.</w:t>
      </w:r>
    </w:p>
    <w:p>
      <w:pPr>
        <w:pStyle w:val="BodyText"/>
      </w:pPr>
      <w:r>
        <w:t xml:space="preserve">Future research could explore the intersection of AI-driven design tools and indigenous art forms in Peru Lima or examine how graphic design education can be democratized to include underrepresented communities. Ultimately, the journey of a Graphic Designer in this dynamic city is one of resilience, creativity, and cultural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Peru Lima</dc:title>
  <dc:creator/>
  <dc:language>en</dc:language>
  <cp:keywords/>
  <dcterms:created xsi:type="dcterms:W3CDTF">2026-07-19T15:59:12Z</dcterms:created>
  <dcterms:modified xsi:type="dcterms:W3CDTF">2026-07-19T15:59:12Z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