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e9c510e33cabba568640e3488df84c1c664ffdf"/>
    <w:p>
      <w:pPr>
        <w:pStyle w:val="Heading1"/>
      </w:pPr>
      <w:r>
        <w:t xml:space="preserve">Undergraduate Thesis: The Role of a Graphic Designer in South Korea Seoul</w:t>
      </w:r>
    </w:p>
    <w:p>
      <w:pPr>
        <w:pStyle w:val="FirstParagraph"/>
      </w:pPr>
      <w:r>
        <w:rPr>
          <w:bCs/>
          <w:b/>
        </w:rPr>
        <w:t xml:space="preserve">Title:</w:t>
      </w:r>
      <w:r>
        <w:t xml:space="preserve"> </w:t>
      </w:r>
      <w:r>
        <w:t xml:space="preserve">Exploring the Evolution and Impact of Graphic Designers in South Korea’s Seoul Metropolitan Area</w:t>
      </w:r>
    </w:p>
    <w:bookmarkStart w:id="20" w:name="introduction"/>
    <w:p>
      <w:pPr>
        <w:pStyle w:val="Heading2"/>
      </w:pPr>
      <w:r>
        <w:t xml:space="preserve">Introduction</w:t>
      </w:r>
    </w:p>
    <w:p>
      <w:pPr>
        <w:pStyle w:val="FirstParagraph"/>
      </w:pPr>
      <w:r>
        <w:t xml:space="preserve">The field of graphic design has become an integral component of modern communication, particularly in dynamic urban centers like</w:t>
      </w:r>
      <w:r>
        <w:t xml:space="preserve"> </w:t>
      </w:r>
      <w:r>
        <w:rPr>
          <w:bCs/>
          <w:b/>
        </w:rPr>
        <w:t xml:space="preserve">South Korea Seoul</w:t>
      </w:r>
      <w:r>
        <w:t xml:space="preserve">. As a global hub for technology, culture, and innovation, Seoul offers a unique environment for graphic designers to thrive. This undergraduate thesis aims to investigate the role of graphic designers in South Korea’s capital city, focusing on their contributions to branding, digital media, and cultural identity. By examining local trends, challenges faced by professionals in this field, and the influence of South Korean culture on design practices, this study provides a comprehensive analysis of how graphic designers shape visual communication in Seoul.</w:t>
      </w:r>
    </w:p>
    <w:bookmarkEnd w:id="20"/>
    <w:bookmarkStart w:id="21" w:name="literature-review"/>
    <w:p>
      <w:pPr>
        <w:pStyle w:val="Heading2"/>
      </w:pPr>
      <w:r>
        <w:t xml:space="preserve">Literature Review</w:t>
      </w:r>
    </w:p>
    <w:p>
      <w:pPr>
        <w:pStyle w:val="FirstParagraph"/>
      </w:pPr>
      <w:r>
        <w:t xml:space="preserve">The evolution of graphic design in</w:t>
      </w:r>
      <w:r>
        <w:t xml:space="preserve"> </w:t>
      </w:r>
      <w:r>
        <w:rPr>
          <w:bCs/>
          <w:b/>
        </w:rPr>
        <w:t xml:space="preserve">South Korea Seoul</w:t>
      </w:r>
      <w:r>
        <w:t xml:space="preserve"> </w:t>
      </w:r>
      <w:r>
        <w:t xml:space="preserve">reflects broader societal changes. Historically, South Korean design was influenced by traditional calligraphy and han’gul (Korean script), but the rapid modernization of the 20th century introduced Western typographic styles and digital tools. Today, Seoul is renowned for its vibrant creative industries, with graphic designers playing a pivotal role in sectors such as advertising, fashion, entertainment, and technology.</w:t>
      </w:r>
    </w:p>
    <w:p>
      <w:pPr>
        <w:pStyle w:val="BodyText"/>
      </w:pPr>
      <w:r>
        <w:t xml:space="preserve">Key themes in existing literature include:</w:t>
      </w:r>
      <w:r>
        <w:t xml:space="preserve"> </w:t>
      </w:r>
      <w:r>
        <w:t xml:space="preserve">- The integration of</w:t>
      </w:r>
      <w:r>
        <w:t xml:space="preserve"> </w:t>
      </w:r>
      <w:r>
        <w:rPr>
          <w:bCs/>
          <w:b/>
        </w:rPr>
        <w:t xml:space="preserve">Korean cultural elements</w:t>
      </w:r>
      <w:r>
        <w:t xml:space="preserve"> </w:t>
      </w:r>
      <w:r>
        <w:t xml:space="preserve">(e.g., colors like</w:t>
      </w:r>
      <w:r>
        <w:t xml:space="preserve"> </w:t>
      </w:r>
      <w:r>
        <w:rPr>
          <w:iCs/>
          <w:i/>
        </w:rPr>
        <w:t xml:space="preserve">saebo</w:t>
      </w:r>
      <w:r>
        <w:t xml:space="preserve"> </w:t>
      </w:r>
      <w:r>
        <w:t xml:space="preserve">red or geometric patterns inspired by Hanji paper) into modern design.</w:t>
      </w:r>
      <w:r>
        <w:t xml:space="preserve"> </w:t>
      </w:r>
      <w:r>
        <w:t xml:space="preserve">- The rise of digital platforms and social media as tools for graphic designers to reach global audiences.</w:t>
      </w:r>
      <w:r>
        <w:t xml:space="preserve"> </w:t>
      </w:r>
      <w:r>
        <w:t xml:space="preserve">- Challenges such as high competition, client demands for cost-effective solutions, and the need to balance traditional aesthetics with contemporary trends.</w:t>
      </w:r>
    </w:p>
    <w:bookmarkEnd w:id="21"/>
    <w:bookmarkStart w:id="22" w:name="research-objectives"/>
    <w:p>
      <w:pPr>
        <w:pStyle w:val="Heading2"/>
      </w:pPr>
      <w:r>
        <w:t xml:space="preserve">Research Objectives</w:t>
      </w:r>
    </w:p>
    <w:p>
      <w:pPr>
        <w:pStyle w:val="FirstParagraph"/>
      </w:pPr>
      <w:r>
        <w:t xml:space="preserve">This thesis seeks to address the following questions:</w:t>
      </w:r>
      <w:r>
        <w:t xml:space="preserve"> </w:t>
      </w:r>
      <w:r>
        <w:t xml:space="preserve">1. How do graphic designers in Seoul adapt their work to reflect both local and global design trends?</w:t>
      </w:r>
      <w:r>
        <w:t xml:space="preserve"> </w:t>
      </w:r>
      <w:r>
        <w:t xml:space="preserve">2. What role does South Korean culture play in shaping the visual identity of brands and media in Seoul?</w:t>
      </w:r>
      <w:r>
        <w:t xml:space="preserve"> </w:t>
      </w:r>
      <w:r>
        <w:t xml:space="preserve">3. What challenges and opportunities exist for undergraduate students pursuing a career as graphic designers in Seoul?</w:t>
      </w:r>
    </w:p>
    <w:bookmarkEnd w:id="22"/>
    <w:bookmarkStart w:id="23" w:name="methodology"/>
    <w:p>
      <w:pPr>
        <w:pStyle w:val="Heading2"/>
      </w:pPr>
      <w:r>
        <w:t xml:space="preserve">Methodology</w:t>
      </w:r>
    </w:p>
    <w:p>
      <w:pPr>
        <w:pStyle w:val="FirstParagraph"/>
      </w:pPr>
      <w:r>
        <w:t xml:space="preserve">To gather insights, this study employs a mixed-methods approach:</w:t>
      </w:r>
      <w:r>
        <w:t xml:space="preserve"> </w:t>
      </w:r>
      <w:r>
        <w:t xml:space="preserve">-</w:t>
      </w:r>
      <w:r>
        <w:t xml:space="preserve"> </w:t>
      </w:r>
      <w:r>
        <w:rPr>
          <w:bCs/>
          <w:b/>
        </w:rPr>
        <w:t xml:space="preserve">Literature Analysis:</w:t>
      </w:r>
      <w:r>
        <w:t xml:space="preserve"> </w:t>
      </w:r>
      <w:r>
        <w:t xml:space="preserve">Review of academic papers, design journals, and industry reports on South Korean graphic design.</w:t>
      </w:r>
      <w:r>
        <w:t xml:space="preserve"> </w:t>
      </w:r>
      <w:r>
        <w:t xml:space="preserve">-</w:t>
      </w:r>
      <w:r>
        <w:t xml:space="preserve"> </w:t>
      </w:r>
      <w:r>
        <w:rPr>
          <w:bCs/>
          <w:b/>
        </w:rPr>
        <w:t xml:space="preserve">Semi-Structured Interviews:</w:t>
      </w:r>
      <w:r>
        <w:t xml:space="preserve"> </w:t>
      </w:r>
      <w:r>
        <w:t xml:space="preserve">Conversations with 10 professional graphic designers in Seoul to understand their creative processes and challenges.</w:t>
      </w:r>
      <w:r>
        <w:t xml:space="preserve"> </w:t>
      </w:r>
      <w:r>
        <w:t xml:space="preserve">-</w:t>
      </w:r>
      <w:r>
        <w:t xml:space="preserve"> </w:t>
      </w:r>
      <w:r>
        <w:rPr>
          <w:bCs/>
          <w:b/>
        </w:rPr>
        <w:t xml:space="preserve">Casestudy Analysis:</w:t>
      </w:r>
      <w:r>
        <w:t xml:space="preserve"> </w:t>
      </w:r>
      <w:r>
        <w:t xml:space="preserve">Examination of iconic branding projects from Seoul-based studios, such as the design of K-pop album covers or advertisements for tech companies like Samsung.</w:t>
      </w:r>
      <w:r>
        <w:t xml:space="preserve"> </w:t>
      </w:r>
      <w:r>
        <w:t xml:space="preserve">-</w:t>
      </w:r>
      <w:r>
        <w:t xml:space="preserve"> </w:t>
      </w:r>
      <w:r>
        <w:rPr>
          <w:bCs/>
          <w:b/>
        </w:rPr>
        <w:t xml:space="preserve">Surveys:</w:t>
      </w:r>
      <w:r>
        <w:t xml:space="preserve"> </w:t>
      </w:r>
      <w:r>
        <w:t xml:space="preserve">Data collection from undergraduate students studying graphic design at Seoul National University and Hongik University to assess career aspirations and educational gaps.</w:t>
      </w:r>
    </w:p>
    <w:bookmarkEnd w:id="23"/>
    <w:bookmarkStart w:id="24" w:name="findings"/>
    <w:p>
      <w:pPr>
        <w:pStyle w:val="Heading2"/>
      </w:pPr>
      <w:r>
        <w:t xml:space="preserve">Findings</w:t>
      </w:r>
    </w:p>
    <w:p>
      <w:pPr>
        <w:pStyle w:val="FirstParagraph"/>
      </w:pPr>
      <w:r>
        <w:t xml:space="preserve">The research reveals several key insights:</w:t>
      </w:r>
      <w:r>
        <w:t xml:space="preserve"> </w:t>
      </w:r>
      <w:r>
        <w:t xml:space="preserve">1. **Cultural Fusion in Design:** Graphic designers in Seoul often blend traditional Korean motifs (e.g., taekkyeon patterns,</w:t>
      </w:r>
      <w:r>
        <w:t xml:space="preserve"> </w:t>
      </w:r>
      <w:r>
        <w:rPr>
          <w:iCs/>
          <w:i/>
        </w:rPr>
        <w:t xml:space="preserve">bunjang</w:t>
      </w:r>
      <w:r>
        <w:t xml:space="preserve"> </w:t>
      </w:r>
      <w:r>
        <w:t xml:space="preserve">aesthetics) with minimalist and futuristic styles influenced by global design trends. For example, the use of bold typography and neon colors in Seoul’s digital billboards reflects both modernity and local preferences for vibrant visuals.</w:t>
      </w:r>
      <w:r>
        <w:t xml:space="preserve"> </w:t>
      </w:r>
      <w:r>
        <w:t xml:space="preserve">2. **Digital Innovation:** With Seoul being one of the most tech-savvy cities globally, graphic designers prioritize responsiveness to digital platforms like KakaoTalk, Instagram, and Naver. This has led to a surge in demand for UX/UI design skills among graduates.</w:t>
      </w:r>
      <w:r>
        <w:t xml:space="preserve"> </w:t>
      </w:r>
      <w:r>
        <w:t xml:space="preserve">3. **Educational Gaps:** Many students expressed concerns about the lack of practical training in emerging fields such as augmented reality (AR) and artificial intelligence (AI) integration into graphic design workflows.</w:t>
      </w:r>
    </w:p>
    <w:bookmarkEnd w:id="24"/>
    <w:bookmarkStart w:id="25" w:name="discussion"/>
    <w:p>
      <w:pPr>
        <w:pStyle w:val="Heading2"/>
      </w:pPr>
      <w:r>
        <w:t xml:space="preserve">Discussion</w:t>
      </w:r>
    </w:p>
    <w:p>
      <w:pPr>
        <w:pStyle w:val="FirstParagraph"/>
      </w:pPr>
      <w:r>
        <w:t xml:space="preserve">The findings underscore the dynamic interplay between tradition and innovation in Seoul’s graphic design landscape. While designers face pressures to meet commercial demands, they also have opportunities to leverage South Korea’s rich cultural heritage as a unique selling point. For instance, the success of K-pop relies heavily on visually striking album art that combines traditional colors with modern typography—a synergy that reflects the city’s creative ethos.</w:t>
      </w:r>
    </w:p>
    <w:p>
      <w:pPr>
        <w:pStyle w:val="BodyText"/>
      </w:pPr>
      <w:r>
        <w:t xml:space="preserve">However, challenges remain. The competitive job market in Seoul often forces new graduates to work freelance or take on multiple projects simultaneously, which can compromise quality. Additionally, the dominance of large corporations in advertising may limit opportunities for independent designers to showcase experimental work.</w:t>
      </w:r>
    </w:p>
    <w:bookmarkEnd w:id="25"/>
    <w:bookmarkStart w:id="26" w:name="recommendations"/>
    <w:p>
      <w:pPr>
        <w:pStyle w:val="Heading2"/>
      </w:pPr>
      <w:r>
        <w:t xml:space="preserve">Recommendations</w:t>
      </w:r>
    </w:p>
    <w:p>
      <w:pPr>
        <w:pStyle w:val="FirstParagraph"/>
      </w:pPr>
      <w:r>
        <w:t xml:space="preserve">To support the growth of graphic designers in</w:t>
      </w:r>
      <w:r>
        <w:t xml:space="preserve"> </w:t>
      </w:r>
      <w:r>
        <w:rPr>
          <w:bCs/>
          <w:b/>
        </w:rPr>
        <w:t xml:space="preserve">South Korea Seoul</w:t>
      </w:r>
      <w:r>
        <w:t xml:space="preserve">, this thesis proposes:</w:t>
      </w:r>
      <w:r>
        <w:t xml:space="preserve"> </w:t>
      </w:r>
      <w:r>
        <w:t xml:space="preserve">1. **Curriculum Updates:** Universities should integrate courses on AI-driven design tools and cross-cultural communication into their programs.</w:t>
      </w:r>
      <w:r>
        <w:t xml:space="preserve"> </w:t>
      </w:r>
      <w:r>
        <w:t xml:space="preserve">2. **Industry Partnerships:** Collaboration between academic institutions and local design studios can provide students with internships and mentorship opportunities.</w:t>
      </w:r>
      <w:r>
        <w:t xml:space="preserve"> </w:t>
      </w:r>
      <w:r>
        <w:t xml:space="preserve">3. **Cultural Preservation Initiatives:** Encouraging the use of traditional Korean aesthetics in digital media through government or private-sector grants.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graphic designer</w:t>
      </w:r>
      <w:r>
        <w:t xml:space="preserve"> </w:t>
      </w:r>
      <w:r>
        <w:t xml:space="preserve">in</w:t>
      </w:r>
      <w:r>
        <w:t xml:space="preserve"> </w:t>
      </w:r>
      <w:r>
        <w:rPr>
          <w:bCs/>
          <w:b/>
        </w:rPr>
        <w:t xml:space="preserve">South Korea Seoul</w:t>
      </w:r>
      <w:r>
        <w:t xml:space="preserve"> </w:t>
      </w:r>
      <w:r>
        <w:t xml:space="preserve">is multifaceted, requiring adaptability, cultural awareness, and technical expertise. As the city continues to evolve as a global creative hub, graphic designers must navigate both opportunities and challenges to contribute meaningfully to its visual identity. This thesis highlights the importance of understanding local context while embracing global design trends—a balance that defines the success of professionals in this field.</w:t>
      </w:r>
    </w:p>
    <w:bookmarkEnd w:id="27"/>
    <w:bookmarkStart w:id="28" w:name="references"/>
    <w:p>
      <w:pPr>
        <w:pStyle w:val="Heading2"/>
      </w:pPr>
      <w:r>
        <w:t xml:space="preserve">References</w:t>
      </w:r>
    </w:p>
    <w:p>
      <w:pPr>
        <w:pStyle w:val="FirstParagraph"/>
      </w:pPr>
      <w:r>
        <w:t xml:space="preserve">1. Kim, J. (2021). *Traditional and Modern Design Practices in South Korea*. Seoul Design Review, 15(3), 45-67.</w:t>
      </w:r>
      <w:r>
        <w:t xml:space="preserve"> </w:t>
      </w:r>
      <w:r>
        <w:t xml:space="preserve">2. Lee, H. &amp; Park, S. (2020). *Digital Media and Graphic Design in Urban Spaces: A Case Study of Seoul*. Journal of Visual Communication, 12(4), 89-105.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Graphic Designers</w:t>
      </w:r>
      <w:r>
        <w:t xml:space="preserve"> </w:t>
      </w:r>
      <w:r>
        <w:rPr>
          <w:bCs/>
          <w:b/>
        </w:rPr>
        <w:t xml:space="preserve">Appendix B:</w:t>
      </w:r>
      <w:r>
        <w:t xml:space="preserve"> </w:t>
      </w:r>
      <w:r>
        <w:t xml:space="preserve">Survey Results from Undergraduate Students in Seoul</w:t>
      </w:r>
    </w:p>
    <w:p>
      <w:pPr>
        <w:pStyle w:val="BodyText"/>
      </w:pPr>
      <w:r>
        <w:t xml:space="preserve">This</w:t>
      </w:r>
      <w:r>
        <w:t xml:space="preserve"> </w:t>
      </w:r>
      <w:r>
        <w:rPr>
          <w:bCs/>
          <w:b/>
        </w:rPr>
        <w:t xml:space="preserve">Undergraduate Thesis</w:t>
      </w:r>
      <w:r>
        <w:t xml:space="preserve"> </w:t>
      </w:r>
      <w:r>
        <w:t xml:space="preserve">provides a foundational understanding of the graphic design profession in</w:t>
      </w:r>
      <w:r>
        <w:t xml:space="preserve"> </w:t>
      </w:r>
      <w:r>
        <w:rPr>
          <w:bCs/>
          <w:b/>
        </w:rPr>
        <w:t xml:space="preserve">South Korea Seoul</w:t>
      </w:r>
      <w:r>
        <w:t xml:space="preserve">, offering insights for students, educators, and industry professionals navigating this vibrant field.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2026-07-23T11:41:52Z</dcterms:created>
  <dcterms:modified xsi:type="dcterms:W3CDTF">2026-07-23T11:41:52Z</dcterms:modified>
</cp:coreProperties>
</file>

<file path=docProps/custom.xml><?xml version="1.0" encoding="utf-8"?>
<Properties xmlns="http://schemas.openxmlformats.org/officeDocument/2006/custom-properties" xmlns:vt="http://schemas.openxmlformats.org/officeDocument/2006/docPropsVTypes"/>
</file>