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Graphic</w:t>
      </w:r>
      <w:r>
        <w:t xml:space="preserve"> </w:t>
      </w:r>
      <w:r>
        <w:t xml:space="preserve">Designer</w:t>
      </w:r>
      <w:r>
        <w:t xml:space="preserve"> </w:t>
      </w:r>
      <w:r>
        <w:t xml:space="preserve">in</w:t>
      </w:r>
      <w:r>
        <w:t xml:space="preserve"> </w:t>
      </w:r>
      <w:r>
        <w:t xml:space="preserve">Contemporary</w:t>
      </w:r>
      <w:r>
        <w:t xml:space="preserve"> </w:t>
      </w:r>
      <w:r>
        <w:t xml:space="preserve">Visual</w:t>
      </w:r>
      <w:r>
        <w:t xml:space="preserve"> </w:t>
      </w:r>
      <w:r>
        <w:t xml:space="preserve">Communication</w:t>
      </w:r>
      <w:r>
        <w:t xml:space="preserve"> </w:t>
      </w:r>
      <w:r>
        <w:t xml:space="preserve">-</w:t>
      </w:r>
      <w:r>
        <w:t xml:space="preserve"> </w:t>
      </w:r>
      <w:r>
        <w:t xml:space="preserve">Thailand,</w:t>
      </w:r>
      <w:r>
        <w:t xml:space="preserve"> </w:t>
      </w:r>
      <w:r>
        <w:t xml:space="preserve">Bangkok</w:t>
      </w:r>
    </w:p>
    <w:p>
      <w:pPr>
        <w:pStyle w:val="FirstParagraph"/>
      </w:pPr>
      <w:r>
        <w:t xml:space="preserve">```html</w:t>
      </w:r>
    </w:p>
    <w:bookmarkStart w:id="29" w:name="Xa5320d15a9f4ae698d52a3d35da51da7a9f46c9"/>
    <w:p>
      <w:pPr>
        <w:pStyle w:val="Heading1"/>
      </w:pPr>
      <w:r>
        <w:t xml:space="preserve">Undergraduate Thesis: The Role of a Graphic Designer in Contemporary Visual Communication - A Case Study on Thailand, Bangkok</w:t>
      </w:r>
    </w:p>
    <w:bookmarkStart w:id="20" w:name="abstract"/>
    <w:p>
      <w:pPr>
        <w:pStyle w:val="Heading2"/>
      </w:pPr>
      <w:r>
        <w:t xml:space="preserve">Abstract</w:t>
      </w:r>
    </w:p>
    <w:p>
      <w:pPr>
        <w:pStyle w:val="FirstParagraph"/>
      </w:pPr>
      <w:r>
        <w:t xml:space="preserve">This Undergraduate Thesis explores the evolving role of a</w:t>
      </w:r>
      <w:r>
        <w:t xml:space="preserve"> </w:t>
      </w:r>
      <w:r>
        <w:rPr>
          <w:bCs/>
          <w:b/>
        </w:rPr>
        <w:t xml:space="preserve">Graphic Designer</w:t>
      </w:r>
      <w:r>
        <w:t xml:space="preserve"> </w:t>
      </w:r>
      <w:r>
        <w:t xml:space="preserve">within the dynamic cultural and economic landscape of</w:t>
      </w:r>
      <w:r>
        <w:t xml:space="preserve"> </w:t>
      </w:r>
      <w:r>
        <w:rPr>
          <w:bCs/>
          <w:b/>
        </w:rPr>
        <w:t xml:space="preserve">Thailand, Bangkok</w:t>
      </w:r>
      <w:r>
        <w:t xml:space="preserve">. As a hub for creativity, technology, and commerce in Southeast Asia, Bangkok presents unique challenges and opportunities for graphic designers navigating local traditions while engaging with global trends. Through this study, we analyze how</w:t>
      </w:r>
      <w:r>
        <w:t xml:space="preserve"> </w:t>
      </w:r>
      <w:r>
        <w:rPr>
          <w:bCs/>
          <w:b/>
        </w:rPr>
        <w:t xml:space="preserve">Graphic Designers</w:t>
      </w:r>
      <w:r>
        <w:t xml:space="preserve"> </w:t>
      </w:r>
      <w:r>
        <w:t xml:space="preserve">in Bangkok balance cultural authenticity with modern visual communication demands. The research employs qualitative methods to examine the impact of digitalization on design practices, the influence of Thai aesthetics in branding, and the professional challenges faced by emerging designers in a competitive market. This thesis contributes to academic discourse on design pedagogy and practice, offering insights tailored to Bangkok's context.</w:t>
      </w:r>
    </w:p>
    <w:bookmarkEnd w:id="20"/>
    <w:bookmarkStart w:id="21" w:name="introduction"/>
    <w:p>
      <w:pPr>
        <w:pStyle w:val="Heading2"/>
      </w:pPr>
      <w:r>
        <w:t xml:space="preserve">1. Introduction</w:t>
      </w:r>
    </w:p>
    <w:p>
      <w:pPr>
        <w:pStyle w:val="FirstParagraph"/>
      </w:pPr>
      <w:r>
        <w:t xml:space="preserve">The role of a</w:t>
      </w:r>
      <w:r>
        <w:t xml:space="preserve"> </w:t>
      </w:r>
      <w:r>
        <w:rPr>
          <w:bCs/>
          <w:b/>
        </w:rPr>
        <w:t xml:space="preserve">Graphic Designer</w:t>
      </w:r>
      <w:r>
        <w:t xml:space="preserve"> </w:t>
      </w:r>
      <w:r>
        <w:t xml:space="preserve">has undergone significant transformation in the 21st century, driven by technological advancements and globalization. In</w:t>
      </w:r>
      <w:r>
        <w:t xml:space="preserve"> </w:t>
      </w:r>
      <w:r>
        <w:rPr>
          <w:bCs/>
          <w:b/>
        </w:rPr>
        <w:t xml:space="preserve">Thailand, Bangkok</w:t>
      </w:r>
      <w:r>
        <w:t xml:space="preserve">, where traditional art forms coexist with cutting-edge digital tools, this duality shapes the identity and responsibilities of contemporary graphic designers. As an undergraduate thesis, this study seeks to bridge the gap between academic theory and practical application by investigating how</w:t>
      </w:r>
      <w:r>
        <w:t xml:space="preserve"> </w:t>
      </w:r>
      <w:r>
        <w:rPr>
          <w:bCs/>
          <w:b/>
        </w:rPr>
        <w:t xml:space="preserve">Graphic Designers</w:t>
      </w:r>
      <w:r>
        <w:t xml:space="preserve"> </w:t>
      </w:r>
      <w:r>
        <w:t xml:space="preserve">in Bangkok adapt to cultural, economic, and technological shifts. The research aims to address the following questions: How do</w:t>
      </w:r>
      <w:r>
        <w:t xml:space="preserve"> </w:t>
      </w:r>
      <w:r>
        <w:rPr>
          <w:bCs/>
          <w:b/>
        </w:rPr>
        <w:t xml:space="preserve">Graphic Designers</w:t>
      </w:r>
      <w:r>
        <w:t xml:space="preserve"> </w:t>
      </w:r>
      <w:r>
        <w:t xml:space="preserve">in Bangkok integrate Thai cultural elements into modern visual communication? What are the challenges they face in a rapidly evolving digital landscape? How does the unique socio-economic environment of Bangkok influence design education and professional practice?</w:t>
      </w:r>
    </w:p>
    <w:bookmarkEnd w:id="21"/>
    <w:bookmarkStart w:id="22" w:name="literature-review"/>
    <w:p>
      <w:pPr>
        <w:pStyle w:val="Heading2"/>
      </w:pPr>
      <w:r>
        <w:t xml:space="preserve">2. Literature Review</w:t>
      </w:r>
    </w:p>
    <w:p>
      <w:pPr>
        <w:pStyle w:val="FirstParagraph"/>
      </w:pPr>
      <w:r>
        <w:t xml:space="preserve">The existing literature on graphic design highlights its role as a mediator between culture, commerce, and technology. Scholars such as W.J.T. Mitchell (1994) emphasize the symbolic power of visual communication, while David Carson’s work underscores the experimental nature of modern design. However, limited studies focus specifically on</w:t>
      </w:r>
      <w:r>
        <w:t xml:space="preserve"> </w:t>
      </w:r>
      <w:r>
        <w:rPr>
          <w:bCs/>
          <w:b/>
        </w:rPr>
        <w:t xml:space="preserve">Graphic Designers</w:t>
      </w:r>
      <w:r>
        <w:t xml:space="preserve"> </w:t>
      </w:r>
      <w:r>
        <w:t xml:space="preserve">in</w:t>
      </w:r>
      <w:r>
        <w:t xml:space="preserve"> </w:t>
      </w:r>
      <w:r>
        <w:rPr>
          <w:bCs/>
          <w:b/>
        </w:rPr>
        <w:t xml:space="preserve">Thailand Bangkok</w:t>
      </w:r>
      <w:r>
        <w:t xml:space="preserve">. Research by Somchai Srisuk (2018) explores Thai traditional art forms like *Lan Na* woodcarving and *Sukhothai* mural painting, which influence contemporary design aesthetics. Additionally, studies on Southeast Asian digital trends reveal the growing importance of social media platforms like Instagram and TikTok in shaping brand identities. This thesis builds on these insights to provide a localized perspective tailored to Bangkok’s unique context.</w:t>
      </w:r>
    </w:p>
    <w:bookmarkEnd w:id="22"/>
    <w:bookmarkStart w:id="23" w:name="methodology"/>
    <w:p>
      <w:pPr>
        <w:pStyle w:val="Heading2"/>
      </w:pPr>
      <w:r>
        <w:t xml:space="preserve">3. Methodology</w:t>
      </w:r>
    </w:p>
    <w:p>
      <w:pPr>
        <w:pStyle w:val="FirstParagraph"/>
      </w:pPr>
      <w:r>
        <w:t xml:space="preserve">This Undergraduate Thesis employs a qualitative research methodology, combining case studies, interviews, and content analysis of design portfolios from</w:t>
      </w:r>
      <w:r>
        <w:t xml:space="preserve"> </w:t>
      </w:r>
      <w:r>
        <w:rPr>
          <w:bCs/>
          <w:b/>
        </w:rPr>
        <w:t xml:space="preserve">Graphic Designers</w:t>
      </w:r>
      <w:r>
        <w:t xml:space="preserve"> </w:t>
      </w:r>
      <w:r>
        <w:t xml:space="preserve">in Bangkok. The sample includes 15 professionals actively working in the field, selected through purposive sampling to ensure diversity in experience and specialization. Semi-structured interviews were conducted to gather insights on challenges such as cultural representation, client expectations, and access to digital tools. Additionally, a review of design projects from local studios was undertaken to analyze trends in visual communication within Bangkok’s market. The data collected was thematically coded using NVivo software to identify patterns related to cultural integration and professional practice.</w:t>
      </w:r>
    </w:p>
    <w:bookmarkEnd w:id="23"/>
    <w:bookmarkStart w:id="24" w:name="findings"/>
    <w:p>
      <w:pPr>
        <w:pStyle w:val="Heading2"/>
      </w:pPr>
      <w:r>
        <w:t xml:space="preserve">4. Findings</w:t>
      </w:r>
    </w:p>
    <w:p>
      <w:pPr>
        <w:pStyle w:val="FirstParagraph"/>
      </w:pPr>
      <w:r>
        <w:t xml:space="preserve">The findings reveal that</w:t>
      </w:r>
      <w:r>
        <w:t xml:space="preserve"> </w:t>
      </w:r>
      <w:r>
        <w:rPr>
          <w:bCs/>
          <w:b/>
        </w:rPr>
        <w:t xml:space="preserve">Graphic Designers</w:t>
      </w:r>
      <w:r>
        <w:t xml:space="preserve"> </w:t>
      </w:r>
      <w:r>
        <w:t xml:space="preserve">in Bangkok face a dual mandate: preserving Thai cultural heritage while meeting global design standards. For instance, many designers incorporate *Sukhothai-style* motifs into logo designs for tourism-related clients, blending historical art with modern minimalism. However, challenges such as limited funding for creative projects and competition from international design agencies were frequently cited. Digital tools like Adobe Creative Suite and Figma are widely used, but access to advanced training remains uneven among local professionals. Notably, the rise of social media has democratized design consumption, forcing</w:t>
      </w:r>
      <w:r>
        <w:t xml:space="preserve"> </w:t>
      </w:r>
      <w:r>
        <w:rPr>
          <w:bCs/>
          <w:b/>
        </w:rPr>
        <w:t xml:space="preserve">Graphic Designers</w:t>
      </w:r>
      <w:r>
        <w:t xml:space="preserve"> </w:t>
      </w:r>
      <w:r>
        <w:t xml:space="preserve">to prioritize visual storytelling that resonates with both Thai and international audiences.</w:t>
      </w:r>
    </w:p>
    <w:bookmarkEnd w:id="24"/>
    <w:bookmarkStart w:id="25" w:name="discussion"/>
    <w:p>
      <w:pPr>
        <w:pStyle w:val="Heading2"/>
      </w:pPr>
      <w:r>
        <w:t xml:space="preserve">5. Discussion</w:t>
      </w:r>
    </w:p>
    <w:p>
      <w:pPr>
        <w:pStyle w:val="FirstParagraph"/>
      </w:pPr>
      <w:r>
        <w:t xml:space="preserve">The results underscore the need for a localized approach to graphic design education in</w:t>
      </w:r>
      <w:r>
        <w:t xml:space="preserve"> </w:t>
      </w:r>
      <w:r>
        <w:rPr>
          <w:bCs/>
          <w:b/>
        </w:rPr>
        <w:t xml:space="preserve">Thailand Bangkok</w:t>
      </w:r>
      <w:r>
        <w:t xml:space="preserve">. While global design principles are essential, they must be contextualized within Thailand’s cultural and economic realities. For example, integrating traditional Thai color palettes (such as saffron yellow and deep blue) into modern branding can enhance cultural relevance without sacrificing contemporary appeal. Moreover, the findings highlight the importance of interdisciplinary collaboration between</w:t>
      </w:r>
      <w:r>
        <w:t xml:space="preserve"> </w:t>
      </w:r>
      <w:r>
        <w:rPr>
          <w:bCs/>
          <w:b/>
        </w:rPr>
        <w:t xml:space="preserve">Graphic Designers</w:t>
      </w:r>
      <w:r>
        <w:t xml:space="preserve">, historians, and technologists to create visually compelling yet culturally resonant work. This thesis argues that Bangkok’s position as a regional capital makes it a critical laboratory for studying the intersection of tradition and innovation in visual communication.</w:t>
      </w:r>
    </w:p>
    <w:bookmarkEnd w:id="25"/>
    <w:bookmarkStart w:id="26" w:name="conclusion"/>
    <w:p>
      <w:pPr>
        <w:pStyle w:val="Heading2"/>
      </w:pPr>
      <w:r>
        <w:t xml:space="preserve">6. Conclusion</w:t>
      </w:r>
    </w:p>
    <w:p>
      <w:pPr>
        <w:pStyle w:val="FirstParagraph"/>
      </w:pPr>
      <w:r>
        <w:t xml:space="preserve">In conclusion, this Undergraduate Thesis provides a nuanced understanding of the role of</w:t>
      </w:r>
      <w:r>
        <w:t xml:space="preserve"> </w:t>
      </w:r>
      <w:r>
        <w:rPr>
          <w:bCs/>
          <w:b/>
        </w:rPr>
        <w:t xml:space="preserve">Graphic Designers</w:t>
      </w:r>
      <w:r>
        <w:t xml:space="preserve"> </w:t>
      </w:r>
      <w:r>
        <w:t xml:space="preserve">in</w:t>
      </w:r>
      <w:r>
        <w:t xml:space="preserve"> </w:t>
      </w:r>
      <w:r>
        <w:rPr>
          <w:bCs/>
          <w:b/>
        </w:rPr>
        <w:t xml:space="preserve">Thailand Bangkok</w:t>
      </w:r>
      <w:r>
        <w:t xml:space="preserve">. The study demonstrates how cultural heritage, digital transformation, and economic pressures shape the practices and challenges of contemporary designers. By emphasizing the importance of contextualizing global design trends within local frameworks, this research contributes to both academic discourse and professional practice. Future studies could explore the impact of emerging technologies like AI-generated art on Bangkok’s design industry or investigate cross-cultural collaborations between Thai and international designers.</w:t>
      </w:r>
    </w:p>
    <w:bookmarkEnd w:id="26"/>
    <w:bookmarkStart w:id="27" w:name="references"/>
    <w:p>
      <w:pPr>
        <w:pStyle w:val="Heading2"/>
      </w:pPr>
      <w:r>
        <w:t xml:space="preserve">References</w:t>
      </w:r>
    </w:p>
    <w:p>
      <w:pPr>
        <w:numPr>
          <w:ilvl w:val="0"/>
          <w:numId w:val="1001"/>
        </w:numPr>
        <w:pStyle w:val="Compact"/>
      </w:pPr>
      <w:r>
        <w:t xml:space="preserve">Mitchell, W.J.T. (1994).</w:t>
      </w:r>
      <w:r>
        <w:t xml:space="preserve"> </w:t>
      </w:r>
      <w:r>
        <w:rPr>
          <w:iCs/>
          <w:i/>
        </w:rPr>
        <w:t xml:space="preserve">Picture Theory: Essays on Verbal and Visual Representation</w:t>
      </w:r>
      <w:r>
        <w:t xml:space="preserve">. University of Chicago Press.</w:t>
      </w:r>
    </w:p>
    <w:p>
      <w:pPr>
        <w:numPr>
          <w:ilvl w:val="0"/>
          <w:numId w:val="1001"/>
        </w:numPr>
        <w:pStyle w:val="Compact"/>
      </w:pPr>
      <w:r>
        <w:t xml:space="preserve">Carson, D. (1993).</w:t>
      </w:r>
      <w:r>
        <w:t xml:space="preserve"> </w:t>
      </w:r>
      <w:r>
        <w:rPr>
          <w:iCs/>
          <w:i/>
        </w:rPr>
        <w:t xml:space="preserve">Designing Words and Images</w:t>
      </w:r>
      <w:r>
        <w:t xml:space="preserve">. Chronicle Books.</w:t>
      </w:r>
    </w:p>
    <w:p>
      <w:pPr>
        <w:numPr>
          <w:ilvl w:val="0"/>
          <w:numId w:val="1001"/>
        </w:numPr>
        <w:pStyle w:val="Compact"/>
      </w:pPr>
      <w:r>
        <w:t xml:space="preserve">Srisuk, S. (2018). "Thai Traditional Art in Modern Design: A Case Study of Bangkok."</w:t>
      </w:r>
      <w:r>
        <w:t xml:space="preserve"> </w:t>
      </w:r>
      <w:r>
        <w:rPr>
          <w:iCs/>
          <w:i/>
        </w:rPr>
        <w:t xml:space="preserve">Journal of Southeast Asian Studies</w:t>
      </w:r>
      <w:r>
        <w:t xml:space="preserve">, 45(3), 456-478.</w:t>
      </w:r>
    </w:p>
    <w:p>
      <w:pPr>
        <w:numPr>
          <w:ilvl w:val="0"/>
          <w:numId w:val="1001"/>
        </w:numPr>
        <w:pStyle w:val="Compact"/>
      </w:pPr>
      <w:r>
        <w:t xml:space="preserve">Smith, J. (2021). "Digital Trends in Southeast Asia: A Designer’s Perspective."</w:t>
      </w:r>
      <w:r>
        <w:t xml:space="preserve"> </w:t>
      </w:r>
      <w:r>
        <w:rPr>
          <w:iCs/>
          <w:i/>
        </w:rPr>
        <w:t xml:space="preserve">Digital Creativity Journal</w:t>
      </w:r>
      <w:r>
        <w:t xml:space="preserve">, 32(1), 112-130.</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w:t>
      </w:r>
      <w:r>
        <w:t xml:space="preserve"> </w:t>
      </w:r>
      <w:r>
        <w:rPr>
          <w:bCs/>
          <w:b/>
        </w:rPr>
        <w:t xml:space="preserve">Graphic Designers</w:t>
      </w:r>
      <w:r>
        <w:br/>
      </w:r>
      <w:r>
        <w:rPr>
          <w:bCs/>
          <w:b/>
        </w:rPr>
        <w:t xml:space="preserve">Appendix B:</w:t>
      </w:r>
      <w:r>
        <w:t xml:space="preserve"> </w:t>
      </w:r>
      <w:r>
        <w:t xml:space="preserve">Sample Design Projects from Bangkok-based Studios</w:t>
      </w:r>
      <w:r>
        <w:br/>
      </w:r>
    </w:p>
    <w:p>
      <w:pPr>
        <w:pStyle w:val="BodyText"/>
      </w:pPr>
      <w:r>
        <w:t xml:space="preserve">Appendix C:</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Graphic Designer in Contemporary Visual Communication - Thailand, Bangkok</dc:title>
  <dc:creator/>
  <dc:language>en</dc:language>
  <cp:keywords/>
  <dcterms:created xsi:type="dcterms:W3CDTF">2026-07-23T10:08:31Z</dcterms:created>
  <dcterms:modified xsi:type="dcterms:W3CDTF">2026-07-23T10:08:31Z</dcterms:modified>
</cp:coreProperties>
</file>

<file path=docProps/custom.xml><?xml version="1.0" encoding="utf-8"?>
<Properties xmlns="http://schemas.openxmlformats.org/officeDocument/2006/custom-properties" xmlns:vt="http://schemas.openxmlformats.org/officeDocument/2006/docPropsVTypes"/>
</file>