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8" w:name="X2320837d7dcf914d75571feea77e58707cc76a7"/>
    <w:p>
      <w:pPr>
        <w:pStyle w:val="Heading1"/>
      </w:pPr>
      <w:r>
        <w:t xml:space="preserve">Undergraduate Thesis: The Role of Graphic Designers in the United States Los Angeles</w:t>
      </w:r>
    </w:p>
    <w:p>
      <w:pPr>
        <w:pStyle w:val="FirstParagraph"/>
      </w:pPr>
      <w:r>
        <w:rPr>
          <w:bCs/>
          <w:b/>
        </w:rPr>
        <w:t xml:space="preserve">Abstract:</w:t>
      </w:r>
      <w:r>
        <w:t xml:space="preserve"> </w:t>
      </w:r>
      <w:r>
        <w:t xml:space="preserve">This undergraduate thesis explores the significance of graphic designers within the vibrant creative economy of Los Angeles, United States. As a global hub for entertainment, technology, and innovation, Los Angeles presents unique opportunities and challenges for graphic designers. Through an analysis of historical trends, current industry practices, and educational frameworks in Los Angeles, this paper highlights how graphic designers contribute to shaping cultural identity and driving economic growth in the region. It further examines the evolving role of graphic design in response to technological advancements and global market dynamics.</w:t>
      </w:r>
    </w:p>
    <w:bookmarkStart w:id="20" w:name="introduction"/>
    <w:p>
      <w:pPr>
        <w:pStyle w:val="Heading2"/>
      </w:pPr>
      <w:r>
        <w:t xml:space="preserve">Introduction</w:t>
      </w:r>
    </w:p>
    <w:p>
      <w:pPr>
        <w:pStyle w:val="FirstParagraph"/>
      </w:pPr>
      <w:r>
        <w:t xml:space="preserve">The United States Los Angeles is renowned as a center for creativity, entertainment, and commerce. Within this dynamic environment, graphic designers play a pivotal role in shaping visual narratives across industries such as film, fashion, advertising, and digital media. This thesis investigates the multifaceted contributions of graphic designers to Los Angeles' creative ecosystem while addressing the challenges they face in a competitive market. By examining the interplay between local culture and global trends, this study underscores the importance of graphic design as both an artistic discipline and a strategic tool for businesses in Los Angeles.</w:t>
      </w:r>
    </w:p>
    <w:bookmarkEnd w:id="20"/>
    <w:bookmarkStart w:id="21" w:name="literature-review"/>
    <w:p>
      <w:pPr>
        <w:pStyle w:val="Heading2"/>
      </w:pPr>
      <w:r>
        <w:t xml:space="preserve">Literature Review</w:t>
      </w:r>
    </w:p>
    <w:p>
      <w:pPr>
        <w:pStyle w:val="FirstParagraph"/>
      </w:pPr>
      <w:r>
        <w:t xml:space="preserve">The roots of graphic design in Los Angeles can be traced back to the early 20th century, when the city emerged as a leader in film and advertising. As Hollywood’s influence grew, so did the demand for visual storytelling through posters, magazine layouts, and branding. Scholars such as Ellen Lupton (2014) emphasize that Los Angeles’ multicultural population has historically influenced graphic design practices, fostering a blend of styles ranging from Art Deco to modern minimalism.</w:t>
      </w:r>
    </w:p>
    <w:p>
      <w:pPr>
        <w:pStyle w:val="BodyText"/>
      </w:pPr>
      <w:r>
        <w:t xml:space="preserve">Recent studies highlight the role of technology in transforming graphic design workflows in Los Angeles. The proliferation of digital tools like Adobe Creative Suite and AI-driven platforms has enabled designers to experiment with new mediums, from augmented reality (AR) to interactive web designs. Additionally, the rise of social media has redefined how graphic designers engage with audiences, requiring them to balance creativity with data-driven strategies.</w:t>
      </w:r>
    </w:p>
    <w:bookmarkEnd w:id="21"/>
    <w:bookmarkStart w:id="22" w:name="methodology"/>
    <w:p>
      <w:pPr>
        <w:pStyle w:val="Heading2"/>
      </w:pPr>
      <w:r>
        <w:t xml:space="preserve">Methodology</w:t>
      </w:r>
    </w:p>
    <w:p>
      <w:pPr>
        <w:pStyle w:val="FirstParagraph"/>
      </w:pPr>
      <w:r>
        <w:t xml:space="preserve">This thesis employs a qualitative research approach, drawing on secondary sources such as industry reports, academic articles, and case studies of prominent design firms in Los Angeles. Interviews with local graphic designers (conducted via surveys and virtual meetings) provide insights into their professional experiences. The analysis focuses on three key areas: 1) the economic impact of graphic design in Los Angeles, 2) the influence of cultural diversity on design aesthetics, and 3) the role of educational institutions in nurturing talent.</w:t>
      </w:r>
    </w:p>
    <w:bookmarkEnd w:id="22"/>
    <w:bookmarkStart w:id="23" w:name="findings"/>
    <w:p>
      <w:pPr>
        <w:pStyle w:val="Heading2"/>
      </w:pPr>
      <w:r>
        <w:t xml:space="preserve">Findings</w:t>
      </w:r>
    </w:p>
    <w:p>
      <w:pPr>
        <w:pStyle w:val="FirstParagraph"/>
      </w:pPr>
      <w:r>
        <w:rPr>
          <w:bCs/>
          <w:b/>
        </w:rPr>
        <w:t xml:space="preserve">Economic Impact:</w:t>
      </w:r>
      <w:r>
        <w:t xml:space="preserve"> </w:t>
      </w:r>
      <w:r>
        <w:t xml:space="preserve">Graphic designers contribute significantly to Los Angeles' economy through their roles in branding, marketing, and media production. Industries such as entertainment (e.g., movie studios) and technology (e.g., startups in Silicon Beach) rely on graphic designers to create visual identities that resonate with global audiences.</w:t>
      </w:r>
    </w:p>
    <w:p>
      <w:pPr>
        <w:pStyle w:val="BodyText"/>
      </w:pPr>
      <w:r>
        <w:rPr>
          <w:bCs/>
          <w:b/>
        </w:rPr>
        <w:t xml:space="preserve">Cultural Diversity:</w:t>
      </w:r>
      <w:r>
        <w:t xml:space="preserve"> </w:t>
      </w:r>
      <w:r>
        <w:t xml:space="preserve">Los Angeles’ multicultural environment has led to a unique fusion of design styles. For example, the use of vibrant colors and typography in advertising reflects the city’s Latinx, Asian American, and African American communities. This diversity is also evident in design education programs that emphasize inclusivity.</w:t>
      </w:r>
    </w:p>
    <w:p>
      <w:pPr>
        <w:pStyle w:val="BodyText"/>
      </w:pPr>
      <w:r>
        <w:rPr>
          <w:bCs/>
          <w:b/>
        </w:rPr>
        <w:t xml:space="preserve">Educational Frameworks:</w:t>
      </w:r>
      <w:r>
        <w:t xml:space="preserve"> </w:t>
      </w:r>
      <w:r>
        <w:t xml:space="preserve">Institutions like the Otis College of Art and Design and ArtCenter College of Design in Los Angeles offer rigorous curricula that prepare students for careers as graphic designers. These programs emphasize both technical skills (e.g., digital illustration, user experience design) and creative theory, ensuring graduates can adapt to evolving industry demands.</w:t>
      </w:r>
    </w:p>
    <w:bookmarkEnd w:id="23"/>
    <w:bookmarkStart w:id="24" w:name="challenges-faced-by-graphic-designers"/>
    <w:p>
      <w:pPr>
        <w:pStyle w:val="Heading2"/>
      </w:pPr>
      <w:r>
        <w:t xml:space="preserve">Challenges Faced by Graphic Designers</w:t>
      </w:r>
    </w:p>
    <w:p>
      <w:pPr>
        <w:pStyle w:val="FirstParagraph"/>
      </w:pPr>
      <w:r>
        <w:t xml:space="preserve">Despite its opportunities, the field of graphic design in Los Angeles presents challenges. High competition for jobs due to the city’s concentration of creatives requires designers to continuously innovate. Additionally, the rapid pace of technological change demands ongoing education and adaptability. Intellectual property issues also arise as designers navigate digital platforms where original work can be easily replicated.</w:t>
      </w:r>
    </w:p>
    <w:bookmarkEnd w:id="24"/>
    <w:bookmarkStart w:id="25" w:name="future-trends-in-graphic-design"/>
    <w:p>
      <w:pPr>
        <w:pStyle w:val="Heading2"/>
      </w:pPr>
      <w:r>
        <w:t xml:space="preserve">Future Trends in Graphic Design</w:t>
      </w:r>
    </w:p>
    <w:p>
      <w:pPr>
        <w:pStyle w:val="FirstParagraph"/>
      </w:pPr>
      <w:r>
        <w:t xml:space="preserve">The future of graphic design in Los Angeles will likely be shaped by emerging technologies such as AI, virtual reality (VR), and blockchain. For instance, AI tools may streamline tasks like logo creation or social media content generation, allowing designers to focus on strategic projects. Sustainability is another growing trend, with many companies prioritizing eco-friendly materials and digital-first strategies to reduce environmental impact.</w:t>
      </w:r>
    </w:p>
    <w:p>
      <w:pPr>
        <w:pStyle w:val="BodyText"/>
      </w:pPr>
      <w:r>
        <w:t xml:space="preserve">Global collaboration will also play a role as Los Angeles remains a cultural crossroads. Designers may increasingly work with international clients, requiring them to understand diverse markets and design sensibilities.</w:t>
      </w:r>
    </w:p>
    <w:bookmarkEnd w:id="25"/>
    <w:bookmarkStart w:id="26" w:name="conclusion"/>
    <w:p>
      <w:pPr>
        <w:pStyle w:val="Heading2"/>
      </w:pPr>
      <w:r>
        <w:t xml:space="preserve">Conclusion</w:t>
      </w:r>
    </w:p>
    <w:p>
      <w:pPr>
        <w:pStyle w:val="FirstParagraph"/>
      </w:pPr>
      <w:r>
        <w:t xml:space="preserve">In conclusion, graphic designers are integral to the creative and economic vitality of Los Angeles in the United States. Their ability to merge artistic expression with strategic communication positions them as key players in industries ranging from entertainment to technology. As the city continues to evolve, graphic designers must embrace innovation while honoring their role as cultural ambassadors. This thesis underscores the importance of supporting design education and fostering an environment where creativity can thrive in Los Angeles.</w:t>
      </w:r>
    </w:p>
    <w:bookmarkEnd w:id="26"/>
    <w:bookmarkStart w:id="27" w:name="references"/>
    <w:p>
      <w:pPr>
        <w:pStyle w:val="Heading2"/>
      </w:pPr>
      <w:r>
        <w:t xml:space="preserve">References</w:t>
      </w:r>
    </w:p>
    <w:p>
      <w:pPr>
        <w:numPr>
          <w:ilvl w:val="0"/>
          <w:numId w:val="1001"/>
        </w:numPr>
        <w:pStyle w:val="Compact"/>
      </w:pPr>
      <w:r>
        <w:t xml:space="preserve">Lupton, E. (2014).</w:t>
      </w:r>
      <w:r>
        <w:t xml:space="preserve"> </w:t>
      </w:r>
      <w:r>
        <w:rPr>
          <w:iCs/>
          <w:i/>
        </w:rPr>
        <w:t xml:space="preserve">Design Is Storytelling</w:t>
      </w:r>
      <w:r>
        <w:t xml:space="preserve">. Princeton Architectural Press.</w:t>
      </w:r>
    </w:p>
    <w:p>
      <w:pPr>
        <w:numPr>
          <w:ilvl w:val="0"/>
          <w:numId w:val="1001"/>
        </w:numPr>
        <w:pStyle w:val="Compact"/>
      </w:pPr>
      <w:r>
        <w:t xml:space="preserve">Los Angeles County Economic Development Corporation. (2023). "Creative Economy Report."</w:t>
      </w:r>
    </w:p>
    <w:p>
      <w:pPr>
        <w:numPr>
          <w:ilvl w:val="0"/>
          <w:numId w:val="1001"/>
        </w:numPr>
        <w:pStyle w:val="Compact"/>
      </w:pPr>
      <w:r>
        <w:t xml:space="preserve">Otis College of Art and Design. (2023). "Graphic Design Program Overview."</w:t>
      </w:r>
    </w:p>
    <w:p>
      <w:pPr>
        <w:pStyle w:val="FirstParagraph"/>
      </w:pPr>
      <w:r>
        <w:rPr>
          <w:bCs/>
          <w:b/>
        </w:rPr>
        <w:t xml:space="preserve">Keywords:</w:t>
      </w:r>
      <w:r>
        <w:t xml:space="preserve"> </w:t>
      </w:r>
      <w:r>
        <w:t xml:space="preserve">Undergraduate Thesis, Graphic Designer, United States Los Angeles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Graphic Designers in the United States Los Angeles</dc:title>
  <dc:creator/>
  <dc:language>en</dc:language>
  <cp:keywords/>
  <dcterms:created xsi:type="dcterms:W3CDTF">2026-07-24T00:03:12Z</dcterms:created>
  <dcterms:modified xsi:type="dcterms:W3CDTF">2026-07-24T00:03:12Z</dcterms:modified>
</cp:coreProperties>
</file>

<file path=docProps/custom.xml><?xml version="1.0" encoding="utf-8"?>
<Properties xmlns="http://schemas.openxmlformats.org/officeDocument/2006/custom-properties" xmlns:vt="http://schemas.openxmlformats.org/officeDocument/2006/docPropsVTypes"/>
</file>