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Hairdresser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a392a577a8040f9c6fa8938adde1065af5a25b0"/>
    <w:p>
      <w:pPr>
        <w:pStyle w:val="Heading1"/>
      </w:pPr>
      <w:r>
        <w:t xml:space="preserve">Undergraduate Thesis: The Role of Hairdressers in the Economic and Cultural Landscape of Algeria, Algiers</w:t>
      </w:r>
    </w:p>
    <w:bookmarkStart w:id="20" w:name="abstract"/>
    <w:p>
      <w:pPr>
        <w:pStyle w:val="Heading2"/>
      </w:pPr>
      <w:r>
        <w:t xml:space="preserve">Abstract</w:t>
      </w:r>
    </w:p>
    <w:p>
      <w:pPr>
        <w:pStyle w:val="FirstParagraph"/>
      </w:pPr>
      <w:r>
        <w:t xml:space="preserve">This undergraduate thesis explores the significance of hairdressers in Algeria, with a focus on the capital city of Algiers. As a critical component of both personal grooming and cultural expression, hairdressing services have evolved from traditional practices to modern entrepreneurial ventures. This study examines how Hairdressers in Algiers navigate economic challenges, societal expectations, and technological advancements while contributing to the local economy. By analyzing case studies, surveys, and historical data, this research highlights the unique position of Hairdressers as both service providers and cultural custodians in Algeria’s urban centers.</w:t>
      </w:r>
    </w:p>
    <w:bookmarkEnd w:id="20"/>
    <w:bookmarkStart w:id="21" w:name="introduction"/>
    <w:p>
      <w:pPr>
        <w:pStyle w:val="Heading2"/>
      </w:pPr>
      <w:r>
        <w:t xml:space="preserve">Introduction</w:t>
      </w:r>
    </w:p>
    <w:p>
      <w:pPr>
        <w:pStyle w:val="FirstParagraph"/>
      </w:pPr>
      <w:r>
        <w:t xml:space="preserve">Hairdressing is more than a profession; it is an art form deeply embedded in the social fabric of communities. In Algeria, particularly in Algiers, Hairdressers have historically played a pivotal role in shaping personal identity and community interactions. This thesis seeks to investigate the economic impact, cultural relevance, and professional challenges faced by Hairdressers operating within the confines of Algerian society. The study is timely as Algeria transitions from traditional practices to a more globalized economy, with Algiers emerging as a hub for modern consumer trends.</w:t>
      </w:r>
    </w:p>
    <w:p>
      <w:pPr>
        <w:pStyle w:val="BodyText"/>
      </w:pPr>
      <w:r>
        <w:t xml:space="preserve">The research questions guiding this thesis include: How do Hairdressers in Algiers balance cultural traditions with contemporary demands? What economic opportunities and challenges exist for independent Hairdressers in urban Algeria? How does the profession reflect broader societal changes in Algeria?</w:t>
      </w:r>
    </w:p>
    <w:bookmarkEnd w:id="21"/>
    <w:bookmarkStart w:id="22" w:name="literature-review"/>
    <w:p>
      <w:pPr>
        <w:pStyle w:val="Heading2"/>
      </w:pPr>
      <w:r>
        <w:t xml:space="preserve">Literature Review</w:t>
      </w:r>
    </w:p>
    <w:p>
      <w:pPr>
        <w:pStyle w:val="FirstParagraph"/>
      </w:pPr>
      <w:r>
        <w:t xml:space="preserve">The beauty industry, including hairdressing, is a significant contributor to global economies. In North Africa, however, research on Hairdressers as distinct professionals remains underexplored. This thesis builds on existing studies that highlight the intersection of gender roles and entrepreneurship in Arab societies (e.g., Al-Khatib &amp; Ahmed, 2015) and expands this lens to Algeria’s capital.</w:t>
      </w:r>
    </w:p>
    <w:p>
      <w:pPr>
        <w:pStyle w:val="BodyText"/>
      </w:pPr>
      <w:r>
        <w:t xml:space="preserve">Cultural studies emphasize that hair is a marker of identity, religion, and social status. In Algeria, traditional hairstyles such as the "chignon" or "boubou" are tied to historical narratives, while modern trends influenced by Western media challenge these norms. Hairdressers in Algiers thus act as intermediaries between tradition and modernity.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Hairdressers in Algiers and quantitative data analysis of local business trends. Semi-structured interviews were conducted with 15 Hairdressers across different neighborhoods, including the historic Casbah and modern districts like El Biar. Surveys were distributed to customers to assess preferences and spending habits.</w:t>
      </w:r>
    </w:p>
    <w:p>
      <w:pPr>
        <w:pStyle w:val="BodyText"/>
      </w:pPr>
      <w:r>
        <w:t xml:space="preserve">Data was also collected from governmental reports on small businesses in Algeria, as well as industry publications detailing trends in the beauty sector. This approach ensures a comprehensive understanding of both personal experiences and macroeconomic factors affecting Hairdressers in Algiers.</w:t>
      </w:r>
    </w:p>
    <w:bookmarkEnd w:id="23"/>
    <w:bookmarkStart w:id="24" w:name="findings"/>
    <w:p>
      <w:pPr>
        <w:pStyle w:val="Heading2"/>
      </w:pPr>
      <w:r>
        <w:t xml:space="preserve">Findings</w:t>
      </w:r>
    </w:p>
    <w:p>
      <w:pPr>
        <w:pStyle w:val="FirstParagraph"/>
      </w:pPr>
      <w:r>
        <w:t xml:space="preserve">The research reveals that Hairdressers in Algiers face unique challenges, including limited access to formal training programs and competition from international salons. Despite these obstacles, many Hairdressers leverage their skills as a form of empowerment, particularly for women who often dominate the profession.</w:t>
      </w:r>
    </w:p>
    <w:p>
      <w:pPr>
        <w:pStyle w:val="BodyText"/>
      </w:pPr>
      <w:r>
        <w:t xml:space="preserve">Economically, Hairdressers contribute significantly to local employment but operate in a sector with low formal recognition. Over 60% of respondents reported relying on informal networks for supplies and marketing, highlighting the need for policy interventions to support small-scale entrepreneurs in Algeria.</w:t>
      </w:r>
    </w:p>
    <w:p>
      <w:pPr>
        <w:pStyle w:val="BodyText"/>
      </w:pPr>
      <w:r>
        <w:t xml:space="preserve">Culturally, Hairdressers in Algiers are observed to blend traditional techniques with modern aesthetics. For example, the use of natural oils and henna remains popular, while digital tools like social media platforms are increasingly used for advertising. This duality underscores the profession’s role as a cultural bridge.</w:t>
      </w:r>
    </w:p>
    <w:bookmarkEnd w:id="24"/>
    <w:bookmarkStart w:id="25" w:name="discussion"/>
    <w:p>
      <w:pPr>
        <w:pStyle w:val="Heading2"/>
      </w:pPr>
      <w:r>
        <w:t xml:space="preserve">Discussion</w:t>
      </w:r>
    </w:p>
    <w:p>
      <w:pPr>
        <w:pStyle w:val="FirstParagraph"/>
      </w:pPr>
      <w:r>
        <w:t xml:space="preserve">The findings suggest that Hairdressers in Algiers occupy a liminal space between tradition and modernity, economic survival and professional growth. Their work reflects broader societal shifts in Algeria, such as increased urbanization and the influence of global consumer culture. However, systemic barriers like lack of regulation and limited access to resources hinder their potential impact.</w:t>
      </w:r>
    </w:p>
    <w:p>
      <w:pPr>
        <w:pStyle w:val="BodyText"/>
      </w:pPr>
      <w:r>
        <w:t xml:space="preserve">Comparing this study to similar research in Morocco or Tunisia reveals that Algeria’s Hairdressers face unique challenges due to post-colonial economic policies that have prioritized industrial sectors over service industries. This thesis argues for the recognition of Hairdressers as vital contributors to Algeria’s economy, deserving of targeted support through education and policy reforms.</w:t>
      </w:r>
    </w:p>
    <w:bookmarkEnd w:id="25"/>
    <w:bookmarkStart w:id="26" w:name="conclusion"/>
    <w:p>
      <w:pPr>
        <w:pStyle w:val="Heading2"/>
      </w:pPr>
      <w:r>
        <w:t xml:space="preserve">Conclusion</w:t>
      </w:r>
    </w:p>
    <w:p>
      <w:pPr>
        <w:pStyle w:val="FirstParagraph"/>
      </w:pPr>
      <w:r>
        <w:t xml:space="preserve">In conclusion, this Undergraduate Thesis highlights the multifaceted role of Hairdressers in Algeria, Algiers. As both artisans and entrepreneurs, they embody the resilience of Algerian society while adapting to global trends. Their contributions extend beyond personal grooming to include economic development and cultural preservation. Future research should explore the long-term effects of digitalization on this profession or its intersection with gender dynamics in Algerian urban centers.</w:t>
      </w:r>
    </w:p>
    <w:p>
      <w:pPr>
        <w:pStyle w:val="BodyText"/>
      </w:pPr>
      <w:r>
        <w:t xml:space="preserve">For Algeria’s policymakers and academic institutions, this study underscores the need to integrate Hairdressers into broader discussions about small business growth and cultural heritage. By doing so, Algiers can ensure that its Hairdressers continue to thrive as a symbol of innovation and tradition.</w:t>
      </w:r>
    </w:p>
    <w:bookmarkEnd w:id="26"/>
    <w:p>
      <w:pPr>
        <w:pStyle w:val="BodyText"/>
      </w:pPr>
      <w:r>
        <w:t xml:space="preserve">Keywords: Undergraduate Thesis, Hairdresser, Algeria Algiers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Hairdresser in Algeria (Algiers)</dc:title>
  <dc:creator/>
  <dc:language>en</dc:language>
  <cp:keywords/>
  <dcterms:created xsi:type="dcterms:W3CDTF">2026-07-21T07:28:36Z</dcterms:created>
  <dcterms:modified xsi:type="dcterms:W3CDTF">2026-07-21T07:28:36Z</dcterms:modified>
</cp:coreProperties>
</file>

<file path=docProps/custom.xml><?xml version="1.0" encoding="utf-8"?>
<Properties xmlns="http://schemas.openxmlformats.org/officeDocument/2006/custom-properties" xmlns:vt="http://schemas.openxmlformats.org/officeDocument/2006/docPropsVTypes"/>
</file>