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f3e3811701b35160f06eac8dc91de2e3bde3d2"/>
    <w:p>
      <w:pPr>
        <w:pStyle w:val="Heading1"/>
      </w:pPr>
      <w:r>
        <w:t xml:space="preserve">Undergraduate Thesis: The Role of a Hairdresser in Canada Montreal</w:t>
      </w:r>
    </w:p>
    <w:bookmarkStart w:id="20" w:name="abstract"/>
    <w:p>
      <w:pPr>
        <w:pStyle w:val="Heading2"/>
      </w:pPr>
      <w:r>
        <w:t xml:space="preserve">Abstract</w:t>
      </w:r>
    </w:p>
    <w:p>
      <w:pPr>
        <w:pStyle w:val="FirstParagraph"/>
      </w:pPr>
      <w:r>
        <w:t xml:space="preserve">This Undergraduate Thesis explores the multifaceted role of a hairdresser within the cultural and economic landscape of Canada Montreal. By examining the profession’s historical significance, regulatory framework, and contemporary challenges, this paper highlights how hairdressers in Montreal contribute to both individual identity and community dynamics. The study emphasizes the unique demands of practicing as a hairdresser in a multicultural metropolis like Montreal, where linguistic diversity, aesthetic trends, and professional standards intersect. This thesis also evaluates the impact of technological advancements, sustainability practices, and client expectations on the profession within Canada’s second-largest city.</w:t>
      </w:r>
    </w:p>
    <w:bookmarkEnd w:id="20"/>
    <w:bookmarkStart w:id="21" w:name="introduction"/>
    <w:p>
      <w:pPr>
        <w:pStyle w:val="Heading2"/>
      </w:pPr>
      <w:r>
        <w:t xml:space="preserve">Introduction</w:t>
      </w:r>
    </w:p>
    <w:p>
      <w:pPr>
        <w:pStyle w:val="FirstParagraph"/>
      </w:pPr>
      <w:r>
        <w:t xml:space="preserve">The hairdressing industry is a vital component of the service sector in Canada Montreal, reflecting both local traditions and global influences. As an undergraduate thesis focused on this topic, this paper seeks to analyze the professional responsibilities, cultural relevance, and economic contributions of hairdressers in Montreal. The city’s status as a hub for multiculturalism—home to over 40% of Quebec’s population—creates a dynamic environment where hairdressers must navigate diverse client needs, linguistic barriers, and evolving trends. This thesis also addresses the regulatory requirements set by the</w:t>
      </w:r>
      <w:r>
        <w:t xml:space="preserve"> </w:t>
      </w:r>
      <w:r>
        <w:rPr>
          <w:bCs/>
          <w:b/>
        </w:rPr>
        <w:t xml:space="preserve">Ordre des coiffeurs du Québec</w:t>
      </w:r>
      <w:r>
        <w:t xml:space="preserve">, which governs hairdressers in Canada Montreal, ensuring high standards of safety and skill.</w:t>
      </w:r>
    </w:p>
    <w:bookmarkEnd w:id="21"/>
    <w:bookmarkStart w:id="22" w:name="literature-review"/>
    <w:p>
      <w:pPr>
        <w:pStyle w:val="Heading2"/>
      </w:pPr>
      <w:r>
        <w:t xml:space="preserve">Literature Review</w:t>
      </w:r>
    </w:p>
    <w:p>
      <w:pPr>
        <w:pStyle w:val="FirstParagraph"/>
      </w:pPr>
      <w:r>
        <w:t xml:space="preserve">Hairdressing as a profession dates back to ancient civilizations, but its modern form in North America has been shaped by industrialization, consumer culture, and technological innovation. In Canada Montreal, the industry has grown alongside the city’s development into a major economic and cultural center. Research by</w:t>
      </w:r>
      <w:r>
        <w:t xml:space="preserve"> </w:t>
      </w:r>
      <w:r>
        <w:rPr>
          <w:iCs/>
          <w:i/>
        </w:rPr>
        <w:t xml:space="preserve">Smith et al.</w:t>
      </w:r>
      <w:r>
        <w:t xml:space="preserve"> </w:t>
      </w:r>
      <w:r>
        <w:t xml:space="preserve">(2020) highlights that hairdressers in urban areas like Montreal often act as “cultural intermediaries,” blending traditional practices with contemporary aesthetics to serve diverse communities.</w:t>
      </w:r>
    </w:p>
    <w:p>
      <w:pPr>
        <w:pStyle w:val="BodyText"/>
      </w:pPr>
      <w:r>
        <w:t xml:space="preserve">A study by the</w:t>
      </w:r>
      <w:r>
        <w:t xml:space="preserve"> </w:t>
      </w:r>
      <w:r>
        <w:rPr>
          <w:bCs/>
          <w:b/>
        </w:rPr>
        <w:t xml:space="preserve">Bureau de la statistique du Québec</w:t>
      </w:r>
      <w:r>
        <w:t xml:space="preserve"> </w:t>
      </w:r>
      <w:r>
        <w:t xml:space="preserve">(2019) found that over 5,000 hairdressers are licensed in Montreal, contributing approximately $15 million annually to the local economy. This data underscores the economic significance of the profession within Canada Montreal’s service industry.</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research from academic journals, government reports, and interviews with practicing hairdressers in Montreal. The analysis focuses on three key areas: (1) the regulatory environment for hairdressers in Canada Montreal, (2) cultural and demographic influences on client expectations, and (3) technological trends shaping the profession. While primary data collection is beyond the scope of this undergraduate thesis, case studies of local salons provide contextual insights into challenges faced by professionals.</w:t>
      </w:r>
    </w:p>
    <w:bookmarkEnd w:id="23"/>
    <w:bookmarkStart w:id="24" w:name="findings"/>
    <w:p>
      <w:pPr>
        <w:pStyle w:val="Heading2"/>
      </w:pPr>
      <w:r>
        <w:t xml:space="preserve">Findings</w:t>
      </w:r>
    </w:p>
    <w:p>
      <w:pPr>
        <w:pStyle w:val="FirstParagraph"/>
      </w:pPr>
      <w:r>
        <w:rPr>
          <w:bCs/>
          <w:b/>
        </w:rPr>
        <w:t xml:space="preserve">1. Regulatory Framework in Canada Montreal</w:t>
      </w:r>
      <w:r>
        <w:br/>
      </w:r>
      <w:r>
        <w:t xml:space="preserve">In Canada Montreal, hairdressers must obtain a provincial license from the Ordre des coiffeurs du Québec (OCQ). This requirement ensures adherence to hygiene standards, safety protocols, and continuous professional development. The OCQ also mandates ongoing education to keep practitioners updated on emerging techniques and products.</w:t>
      </w:r>
    </w:p>
    <w:p>
      <w:pPr>
        <w:pStyle w:val="BodyText"/>
      </w:pPr>
      <w:r>
        <w:rPr>
          <w:bCs/>
          <w:b/>
        </w:rPr>
        <w:t xml:space="preserve">2. Cultural Diversity and Client Needs</w:t>
      </w:r>
      <w:r>
        <w:br/>
      </w:r>
      <w:r>
        <w:t xml:space="preserve">Montreal’s multicultural population presents both opportunities and challenges for hairdressers. For instance, clients from African, South Asian, or Middle Eastern backgrounds may require specialized knowledge of hair textures, cultural styling traditions (e.g., braiding or hijab-friendly cuts), and language support. Hairdressers in Canada Montreal often invest in multilingual training to bridge communication gaps with clients.</w:t>
      </w:r>
    </w:p>
    <w:p>
      <w:pPr>
        <w:pStyle w:val="BodyText"/>
      </w:pPr>
      <w:r>
        <w:rPr>
          <w:bCs/>
          <w:b/>
        </w:rPr>
        <w:t xml:space="preserve">3. Technological Advancements</w:t>
      </w:r>
      <w:r>
        <w:br/>
      </w:r>
      <w:r>
        <w:t xml:space="preserve">The rise of digital tools, such as online booking systems and social media marketing, has transformed how hairdressers operate. In Montreal, many salons use platforms like Instagram to showcase their work and attract younger clientele. Additionally, the adoption of eco-friendly products—such as biodegradable shampoos and energy-efficient equipment—reflects growing consumer demand for sustainable practices.</w:t>
      </w:r>
    </w:p>
    <w:bookmarkEnd w:id="24"/>
    <w:bookmarkStart w:id="25" w:name="discussion"/>
    <w:p>
      <w:pPr>
        <w:pStyle w:val="Heading2"/>
      </w:pPr>
      <w:r>
        <w:t xml:space="preserve">Discussion</w:t>
      </w:r>
    </w:p>
    <w:p>
      <w:pPr>
        <w:pStyle w:val="FirstParagraph"/>
      </w:pPr>
      <w:r>
        <w:t xml:space="preserve">The role of a hairdresser in Canada Montreal extends beyond aesthetic services; it encompasses cultural sensitivity, technical expertise, and adaptability. For example, during the pandemic, many hairdressers pivoted to offering virtual consultations and delivery services for at-home care products. This shift highlights the resilience of the profession in responding to crises while maintaining client relationships.</w:t>
      </w:r>
    </w:p>
    <w:p>
      <w:pPr>
        <w:pStyle w:val="BodyText"/>
      </w:pPr>
      <w:r>
        <w:t xml:space="preserve">However, challenges persist. High operational costs in Montreal—such as rent for prime locations and competition from chain salons—pressure independent hairdressers to balance quality with affordability. Furthermore, the aging population of licensed professionals raises concerns about succession planning and knowledge transfer within the industry.</w:t>
      </w:r>
    </w:p>
    <w:bookmarkEnd w:id="25"/>
    <w:bookmarkStart w:id="26" w:name="conclusion"/>
    <w:p>
      <w:pPr>
        <w:pStyle w:val="Heading2"/>
      </w:pPr>
      <w:r>
        <w:t xml:space="preserve">Conclusion</w:t>
      </w:r>
    </w:p>
    <w:p>
      <w:pPr>
        <w:pStyle w:val="FirstParagraph"/>
      </w:pPr>
      <w:r>
        <w:t xml:space="preserve">In conclusion, this undergraduate thesis on the role of a hairdresser in Canada Montreal illustrates how the profession is deeply intertwined with local culture, economics, and regulatory systems. Hairdressers in Montreal are not merely service providers but also custodians of identity and community cohesion. As the city continues to evolve, so too must the skills and strategies of its hairdressers to meet new challenges and opportunities. This study underscores the importance of recognizing the hairdressing profession as a critical pillar of Canada Montreal’s social fabric.</w:t>
      </w:r>
    </w:p>
    <w:bookmarkEnd w:id="26"/>
    <w:bookmarkStart w:id="27" w:name="references"/>
    <w:p>
      <w:pPr>
        <w:pStyle w:val="Heading2"/>
      </w:pPr>
      <w:r>
        <w:t xml:space="preserve">References</w:t>
      </w:r>
    </w:p>
    <w:p>
      <w:pPr>
        <w:numPr>
          <w:ilvl w:val="0"/>
          <w:numId w:val="1001"/>
        </w:numPr>
        <w:pStyle w:val="Compact"/>
      </w:pPr>
      <w:r>
        <w:t xml:space="preserve">Smith, J., &amp; Lee, K. (2020). Multiculturalism and Professional Services in Urban Canada.</w:t>
      </w:r>
      <w:r>
        <w:t xml:space="preserve"> </w:t>
      </w:r>
      <w:r>
        <w:rPr>
          <w:iCs/>
          <w:i/>
        </w:rPr>
        <w:t xml:space="preserve">Journal of Service Industry Studies</w:t>
      </w:r>
      <w:r>
        <w:t xml:space="preserve">, 15(3), 45-67.</w:t>
      </w:r>
    </w:p>
    <w:p>
      <w:pPr>
        <w:numPr>
          <w:ilvl w:val="0"/>
          <w:numId w:val="1001"/>
        </w:numPr>
        <w:pStyle w:val="Compact"/>
      </w:pPr>
      <w:r>
        <w:t xml:space="preserve">Bureau de la statistique du Québec. (2019).</w:t>
      </w:r>
      <w:r>
        <w:t xml:space="preserve"> </w:t>
      </w:r>
      <w:r>
        <w:rPr>
          <w:iCs/>
          <w:i/>
        </w:rPr>
        <w:t xml:space="preserve">Economic Contributions of the Beauty Sector in Montreal</w:t>
      </w:r>
      <w:r>
        <w:t xml:space="preserve">. Quebec Government Publications.</w:t>
      </w:r>
    </w:p>
    <w:bookmarkEnd w:id="27"/>
    <w:bookmarkStart w:id="28" w:name="appendices"/>
    <w:p>
      <w:pPr>
        <w:pStyle w:val="Heading2"/>
      </w:pPr>
      <w:r>
        <w:t xml:space="preserve">Appendices</w:t>
      </w:r>
    </w:p>
    <w:p>
      <w:pPr>
        <w:pStyle w:val="FirstParagraph"/>
      </w:pPr>
      <w:r>
        <w:rPr>
          <w:iCs/>
          <w:i/>
        </w:rPr>
        <w:t xml:space="preserve">Appendix A: Interview Transcripts with Montreal Hairdressers</w:t>
      </w:r>
      <w:r>
        <w:br/>
      </w:r>
      <w:r>
        <w:rPr>
          <w:iCs/>
          <w:i/>
        </w:rPr>
        <w:t xml:space="preserve">Appendix B: Regulatory Guidelines from the Ordre des coiffeurs du Québec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Canada Montreal</dc:title>
  <dc:creator/>
  <dc:language>en</dc:language>
  <cp:keywords/>
  <dcterms:created xsi:type="dcterms:W3CDTF">2026-07-23T17:07:54Z</dcterms:created>
  <dcterms:modified xsi:type="dcterms:W3CDTF">2026-07-23T17:07:54Z</dcterms:modified>
</cp:coreProperties>
</file>

<file path=docProps/custom.xml><?xml version="1.0" encoding="utf-8"?>
<Properties xmlns="http://schemas.openxmlformats.org/officeDocument/2006/custom-properties" xmlns:vt="http://schemas.openxmlformats.org/officeDocument/2006/docPropsVTypes"/>
</file>