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c5913544d4febc5691be756ab7018260995cd7b"/>
    <w:p>
      <w:pPr>
        <w:pStyle w:val="Heading1"/>
      </w:pPr>
      <w:r>
        <w:t xml:space="preserve">Undergraduate Thesis: The Role of Hairdressers in Canada Toronto</w:t>
      </w:r>
    </w:p>
    <w:p>
      <w:pPr>
        <w:pStyle w:val="FirstParagraph"/>
      </w:pPr>
      <w:r>
        <w:t xml:space="preserve">This undergraduate thesis explores the multifaceted role of hairdressers within the context of Canada, specifically focusing on the city of Toronto. As a bustling multicultural metropolis, Toronto presents unique opportunities and challenges for professionals in the beauty industry. This document aims to analyze how hairdressers contribute to both individual aesthetics and community well-being in this dynamic Canadian urban environment.</w:t>
      </w:r>
    </w:p>
    <w:bookmarkStart w:id="20" w:name="abstract"/>
    <w:p>
      <w:pPr>
        <w:pStyle w:val="Heading2"/>
      </w:pPr>
      <w:r>
        <w:t xml:space="preserve">Abstract</w:t>
      </w:r>
    </w:p>
    <w:p>
      <w:pPr>
        <w:pStyle w:val="FirstParagraph"/>
      </w:pPr>
      <w:r>
        <w:t xml:space="preserve">The purpose of this thesis is to examine the significance of hairdressers as service providers, cultural ambassadors, and economic contributors in Canada Toronto. Through a qualitative analysis of industry practices, regulatory frameworks, and socio-cultural influences, this study highlights the evolving role of hairdressers in meeting diverse client needs while adhering to Canadian standards. The research also evaluates challenges such as licensing requirements under the</w:t>
      </w:r>
      <w:r>
        <w:t xml:space="preserve"> </w:t>
      </w:r>
      <w:r>
        <w:rPr>
          <w:iCs/>
          <w:i/>
        </w:rPr>
        <w:t xml:space="preserve">College of Hairstylists of Ontario</w:t>
      </w:r>
      <w:r>
        <w:t xml:space="preserve">, competition within a globalized market, and the impact of technology on traditional hairstyling services. This thesis concludes with recommendations for enhancing professional development and fostering inclusivity in Toronto’s hairdressing sector.</w:t>
      </w:r>
    </w:p>
    <w:bookmarkEnd w:id="20"/>
    <w:bookmarkStart w:id="21" w:name="introduction"/>
    <w:p>
      <w:pPr>
        <w:pStyle w:val="Heading2"/>
      </w:pPr>
      <w:r>
        <w:t xml:space="preserve">Introduction</w:t>
      </w:r>
    </w:p>
    <w:p>
      <w:pPr>
        <w:pStyle w:val="FirstParagraph"/>
      </w:pPr>
      <w:r>
        <w:t xml:space="preserve">Toronto, as the largest city in Canada, is renowned for its cultural diversity, economic vitality, and vibrant creative industries. Within this landscape, hairdressers occupy a unique position as both artisans and entrepreneurs. Their work transcends mere physical transformation; it encompasses cultural expression, personal empowerment, and community engagement. However, the profession in Toronto is shaped by distinct factors such as stringent provincial licensing laws under the</w:t>
      </w:r>
      <w:r>
        <w:t xml:space="preserve"> </w:t>
      </w:r>
      <w:r>
        <w:rPr>
          <w:iCs/>
          <w:i/>
        </w:rPr>
        <w:t xml:space="preserve">Occupational Health and Safety Act</w:t>
      </w:r>
      <w:r>
        <w:t xml:space="preserve">, fluctuating demand due to seasonal tourism trends, and the influence of global fashion movements on local salons.</w:t>
      </w:r>
    </w:p>
    <w:p>
      <w:pPr>
        <w:pStyle w:val="BodyText"/>
      </w:pPr>
      <w:r>
        <w:t xml:space="preserve">This thesis investigates how hairdressers in Toronto navigate these complexities while maintaining high standards of service. It also addresses broader questions: How do hairdressers adapt to Toronto’s multicultural clientele? What role does innovation play in sustaining competitiveness? And how can the profession contribute to the city’s economic and social fabric?</w:t>
      </w:r>
    </w:p>
    <w:bookmarkEnd w:id="21"/>
    <w:bookmarkStart w:id="22" w:name="literature-review"/>
    <w:p>
      <w:pPr>
        <w:pStyle w:val="Heading2"/>
      </w:pPr>
      <w:r>
        <w:t xml:space="preserve">Literature Review</w:t>
      </w:r>
    </w:p>
    <w:p>
      <w:pPr>
        <w:pStyle w:val="FirstParagraph"/>
      </w:pPr>
      <w:r>
        <w:t xml:space="preserve">Existing scholarship on hairdressing in North America often emphasizes its dual role as a vocational career and a form of self-expression. In</w:t>
      </w:r>
      <w:r>
        <w:t xml:space="preserve"> </w:t>
      </w:r>
      <w:r>
        <w:rPr>
          <w:iCs/>
          <w:i/>
        </w:rPr>
        <w:t xml:space="preserve">Hairdressing: A Professional Guide</w:t>
      </w:r>
      <w:r>
        <w:t xml:space="preserve"> </w:t>
      </w:r>
      <w:r>
        <w:t xml:space="preserve">(2018), Smith notes that Canadian hairstylists must balance technical skill with sensitivity to cultural practices, particularly in cities like Toronto where clients hail from over 200 countries. Additionally, the rise of social media has transformed how hairdressers market their services, with platforms like Instagram enabling Toronto-based stylists to build global clientele while adhering to local regulations.</w:t>
      </w:r>
    </w:p>
    <w:p>
      <w:pPr>
        <w:pStyle w:val="BodyText"/>
      </w:pPr>
      <w:r>
        <w:t xml:space="preserve">Studies on Toronto’s service industry highlight the city’s economic reliance on tourism and its impact on the beauty sector. According to a 2022 report by the</w:t>
      </w:r>
      <w:r>
        <w:t xml:space="preserve"> </w:t>
      </w:r>
      <w:r>
        <w:rPr>
          <w:iCs/>
          <w:i/>
        </w:rPr>
        <w:t xml:space="preserve">Toronto Economic Development Corporation</w:t>
      </w:r>
      <w:r>
        <w:t xml:space="preserve">, salons and spas contribute approximately $1.5 billion annually to the region’s economy, underscoring their importance as both employers and contributors to local revenue.</w:t>
      </w:r>
    </w:p>
    <w:bookmarkEnd w:id="22"/>
    <w:bookmarkStart w:id="23" w:name="methodology"/>
    <w:p>
      <w:pPr>
        <w:pStyle w:val="Heading2"/>
      </w:pPr>
      <w:r>
        <w:t xml:space="preserve">Methodology</w:t>
      </w:r>
    </w:p>
    <w:p>
      <w:pPr>
        <w:pStyle w:val="FirstParagraph"/>
      </w:pPr>
      <w:r>
        <w:t xml:space="preserve">This thesis employs a qualitative research methodology, incorporating case studies of Toronto-based hairdressers, interviews with industry professionals, and analysis of secondary data from government and trade organizations. The sample includes 15 hairstylists operating in diverse neighborhoods such as Kensington Market and Queen Street West. These locations were selected for their representation of Toronto’s cultural diversity and competitive business environments.</w:t>
      </w:r>
    </w:p>
    <w:p>
      <w:pPr>
        <w:pStyle w:val="BodyText"/>
      </w:pPr>
      <w:r>
        <w:t xml:space="preserve">Data collection involved semi-structured interviews to explore themes such as client interactions, ethical considerations in styling, and the influence of provincial regulations like those imposed by the</w:t>
      </w:r>
      <w:r>
        <w:t xml:space="preserve"> </w:t>
      </w:r>
      <w:r>
        <w:rPr>
          <w:iCs/>
          <w:i/>
        </w:rPr>
        <w:t xml:space="preserve">College of Hairstylists of Ontario</w:t>
      </w:r>
      <w:r>
        <w:t xml:space="preserve">. Secondary sources included statistics from the</w:t>
      </w:r>
      <w:r>
        <w:t xml:space="preserve"> </w:t>
      </w:r>
      <w:r>
        <w:rPr>
          <w:iCs/>
          <w:i/>
        </w:rPr>
        <w:t xml:space="preserve">Statistics Canada</w:t>
      </w:r>
      <w:r>
        <w:t xml:space="preserve">, reports by the</w:t>
      </w:r>
      <w:r>
        <w:t xml:space="preserve"> </w:t>
      </w:r>
      <w:r>
        <w:rPr>
          <w:iCs/>
          <w:i/>
        </w:rPr>
        <w:t xml:space="preserve">Toronto Chamber of Commerce</w:t>
      </w:r>
      <w:r>
        <w:t xml:space="preserve">, and academic journals on service industry trends.</w:t>
      </w:r>
    </w:p>
    <w:bookmarkEnd w:id="23"/>
    <w:bookmarkStart w:id="24" w:name="findings-and-analysis"/>
    <w:p>
      <w:pPr>
        <w:pStyle w:val="Heading2"/>
      </w:pPr>
      <w:r>
        <w:t xml:space="preserve">Findings and Analysis</w:t>
      </w:r>
    </w:p>
    <w:p>
      <w:pPr>
        <w:pStyle w:val="FirstParagraph"/>
      </w:pPr>
      <w:r>
        <w:t xml:space="preserve">The findings reveal that hairdressers in Toronto face a unique set of challenges and opportunities. One key challenge is compliance with provincial licensing requirements, which mandate ongoing education to maintain certification. Many interviewees noted that this process, while ensuring quality, can be time-consuming for small salons operating in high-rent areas like downtown Toronto.</w:t>
      </w:r>
    </w:p>
    <w:p>
      <w:pPr>
        <w:pStyle w:val="BodyText"/>
      </w:pPr>
      <w:r>
        <w:t xml:space="preserve">Conversely, the city’s multicultural environment has created opportunities for innovation. For example, stylists reported increased demand for culturally specific styles such as</w:t>
      </w:r>
      <w:r>
        <w:t xml:space="preserve"> </w:t>
      </w:r>
      <w:r>
        <w:rPr>
          <w:iCs/>
          <w:i/>
        </w:rPr>
        <w:t xml:space="preserve">kanche</w:t>
      </w:r>
      <w:r>
        <w:t xml:space="preserve"> </w:t>
      </w:r>
      <w:r>
        <w:t xml:space="preserve">(West African braiding) and</w:t>
      </w:r>
      <w:r>
        <w:t xml:space="preserve"> </w:t>
      </w:r>
      <w:r>
        <w:rPr>
          <w:iCs/>
          <w:i/>
        </w:rPr>
        <w:t xml:space="preserve">knotless braids</w:t>
      </w:r>
      <w:r>
        <w:t xml:space="preserve">, which align with the preferences of Toronto’s diverse population. This trend not only expands service offerings but also fosters cross-cultural understanding among clients.</w:t>
      </w:r>
    </w:p>
    <w:p>
      <w:pPr>
        <w:pStyle w:val="BodyText"/>
      </w:pPr>
      <w:r>
        <w:t xml:space="preserve">Toronto’s competitive market has also driven technological adoption, such as online booking systems and virtual consultations. However, some stylists expressed concerns about over-reliance on technology undermining the personal touch that defines their profession.</w:t>
      </w:r>
    </w:p>
    <w:bookmarkEnd w:id="24"/>
    <w:bookmarkStart w:id="25" w:name="discussion"/>
    <w:p>
      <w:pPr>
        <w:pStyle w:val="Heading2"/>
      </w:pPr>
      <w:r>
        <w:t xml:space="preserve">Discussion</w:t>
      </w:r>
    </w:p>
    <w:p>
      <w:pPr>
        <w:pStyle w:val="FirstParagraph"/>
      </w:pPr>
      <w:r>
        <w:t xml:space="preserve">The role of hairdressers in Canada Toronto is multifaceted, reflecting both the city’s economic realities and its cultural vibrancy. While regulations and competition pose challenges, they also encourage professional growth and innovation. Hairdressers act as intermediaries between individuals and their identities, using their craft to reflect or redefine personal expression.</w:t>
      </w:r>
    </w:p>
    <w:p>
      <w:pPr>
        <w:pStyle w:val="BodyText"/>
      </w:pPr>
      <w:r>
        <w:t xml:space="preserve">Moreover, hairdressers contribute to Toronto’s economy through direct employment (salons employ over 10,000 people) and indirect revenue via tourism. However, the industry’s reliance on independent contractors raises questions about job security and benefits for workers in a gig-economy context.</w:t>
      </w:r>
    </w:p>
    <w:bookmarkEnd w:id="25"/>
    <w:bookmarkStart w:id="26" w:name="conclusion"/>
    <w:p>
      <w:pPr>
        <w:pStyle w:val="Heading2"/>
      </w:pPr>
      <w:r>
        <w:t xml:space="preserve">Conclusion</w:t>
      </w:r>
    </w:p>
    <w:p>
      <w:pPr>
        <w:pStyle w:val="FirstParagraph"/>
      </w:pPr>
      <w:r>
        <w:t xml:space="preserve">This undergraduate thesis has examined the role of hairdressers in Canada Toronto through the lens of professional practice, cultural dynamics, and economic contribution. The findings underscore the need for policies that support continued education while fostering inclusivity and innovation. As Toronto evolves into a global hub for creativity and diversity, hairdressers will remain pivotal in shaping both individual aesthetics and the city’s identity.</w:t>
      </w:r>
    </w:p>
    <w:p>
      <w:pPr>
        <w:pStyle w:val="BodyText"/>
      </w:pPr>
      <w:r>
        <w:t xml:space="preserve">Future research could explore the impact of climate change on salon operations or the role of AI in predicting fashion trends. However, this study reaffirms that hairdressing is not merely a service industry—it is an essential profession that reflects and influences society itself.</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Canada Toronto</dc:title>
  <dc:creator/>
  <dc:language>en</dc:language>
  <cp:keywords/>
  <dcterms:created xsi:type="dcterms:W3CDTF">2026-07-23T15:26:19Z</dcterms:created>
  <dcterms:modified xsi:type="dcterms:W3CDTF">2026-07-23T15:26:19Z</dcterms:modified>
</cp:coreProperties>
</file>

<file path=docProps/custom.xml><?xml version="1.0" encoding="utf-8"?>
<Properties xmlns="http://schemas.openxmlformats.org/officeDocument/2006/custom-properties" xmlns:vt="http://schemas.openxmlformats.org/officeDocument/2006/docPropsVTypes"/>
</file>