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Hairdresser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e8308fdeb9c697679885b1949f43f7a247cf846"/>
    <w:p>
      <w:pPr>
        <w:pStyle w:val="Heading1"/>
      </w:pPr>
      <w:r>
        <w:t xml:space="preserve">Undergraduate Thesis: The Role and Challenges of a Hairdresser in China Shanghai</w:t>
      </w:r>
    </w:p>
    <w:bookmarkStart w:id="20" w:name="abstract"/>
    <w:p>
      <w:pPr>
        <w:pStyle w:val="Heading2"/>
      </w:pPr>
      <w:r>
        <w:t xml:space="preserve">Abstract</w:t>
      </w:r>
    </w:p>
    <w:p>
      <w:pPr>
        <w:pStyle w:val="FirstParagraph"/>
      </w:pPr>
      <w:r>
        <w:t xml:space="preserve">This undergraduate thesis explores the unique position and challenges faced by hairdressers in China, with a specific focus on the city of Shanghai. As one of the most economically dynamic cities in Asia, Shanghai has become a hub for both traditional and modern beauty practices. This study investigates how hairdressers navigate cultural expectations, economic pressures, and technological advancements to thrive in this competitive environment. The research also highlights the evolving role of hairdressers as not only service providers but also cultural ambassadors in China’s rapidly changing beauty industry.</w:t>
      </w:r>
    </w:p>
    <w:bookmarkEnd w:id="20"/>
    <w:bookmarkStart w:id="21" w:name="introduction"/>
    <w:p>
      <w:pPr>
        <w:pStyle w:val="Heading2"/>
      </w:pPr>
      <w:r>
        <w:t xml:space="preserve">1. Introduction</w:t>
      </w:r>
    </w:p>
    <w:p>
      <w:pPr>
        <w:pStyle w:val="FirstParagraph"/>
      </w:pPr>
      <w:r>
        <w:t xml:space="preserve">The profession of a hairdresser has evolved significantly over the decades, transitioning from a simple craft to a multifaceted industry that blends artistry, technology, and business acumen. In China Shanghai, this transformation is particularly pronounced due to the city’s status as an international metropolis. As part of China’s economic powerhouse and cultural crossroads, Shanghai presents unique opportunities and challenges for hairdressers seeking to establish themselves in a market driven by both tradition and modernity.</w:t>
      </w:r>
    </w:p>
    <w:p>
      <w:pPr>
        <w:pStyle w:val="BodyText"/>
      </w:pPr>
      <w:r>
        <w:t xml:space="preserve">This thesis aims to analyze the role of a hairdresser in Shanghai, examining factors such as client preferences, economic dynamics, regulatory frameworks, and the influence of global beauty trends. By focusing on Shanghai’s distinct socio-cultural context within China, this study contributes to a deeper understanding of how local and global forces intersect in the field of professional hairdressing.</w:t>
      </w:r>
    </w:p>
    <w:bookmarkEnd w:id="21"/>
    <w:bookmarkStart w:id="22" w:name="Xd58e65fb00f08159fc4c2b7e7e9325b96a2c046"/>
    <w:p>
      <w:pPr>
        <w:pStyle w:val="Heading2"/>
      </w:pPr>
      <w:r>
        <w:t xml:space="preserve">2. The Hairdressing Industry in China Shanghai</w:t>
      </w:r>
    </w:p>
    <w:p>
      <w:pPr>
        <w:pStyle w:val="FirstParagraph"/>
      </w:pPr>
      <w:r>
        <w:t xml:space="preserve">Shanghai, with its population exceeding 24 million and a thriving service sector, is home to a diverse array of hair salons ranging from traditional Chinese beauty parlors to high-end international franchises. The city’s cosmopolitan nature has made it a melting pot for global beauty trends, while simultaneously preserving elements of traditional Chinese aesthetics. For instance, styles like the "Daxiongma" (a thick, wavy bob popular among young women) reflect a blend of local and international influences.</w:t>
      </w:r>
    </w:p>
    <w:p>
      <w:pPr>
        <w:pStyle w:val="BodyText"/>
      </w:pPr>
      <w:r>
        <w:t xml:space="preserve">Hairdressers in Shanghai must cater to an eclectic clientele that includes expatriates, affluent locals, and students seeking affordable yet trendy services. The demand for specialized skills—such as Korean-style eyelash extensions or Japanese-inspired haircuts—has surged in recent years, necessitating continuous training and adaptation by professionals.</w:t>
      </w:r>
    </w:p>
    <w:bookmarkEnd w:id="22"/>
    <w:bookmarkStart w:id="23" w:name="Xb64774dd22c55d068e93f5a5ac53cd1a8b6dd00"/>
    <w:p>
      <w:pPr>
        <w:pStyle w:val="Heading2"/>
      </w:pPr>
      <w:r>
        <w:t xml:space="preserve">3. Cultural and Economic Factors Affecting Hairdressers</w:t>
      </w:r>
    </w:p>
    <w:p>
      <w:pPr>
        <w:pStyle w:val="FirstParagraph"/>
      </w:pPr>
      <w:r>
        <w:t xml:space="preserve">The cultural landscape of Shanghai plays a critical role in shaping the expectations of clients toward hairdressers. In traditional Chinese society, hairstyles have historically symbolized social status, age, and gender roles. However, modernization has led to a shift toward individual expression and personal identity through grooming choices.</w:t>
      </w:r>
    </w:p>
    <w:p>
      <w:pPr>
        <w:pStyle w:val="BodyText"/>
      </w:pPr>
      <w:r>
        <w:t xml:space="preserve">Economically, Shanghai’s high cost of living and competitive labor market present challenges for aspiring hairdressers. Salaries in the sector are often lower compared to other professions, yet demand remains strong due to the city’s focus on consumerism and self-care. Additionally, regulations related to health and safety standards (e.g., licensing requirements for hair salons) add layers of complexity to the profession.</w:t>
      </w:r>
    </w:p>
    <w:bookmarkEnd w:id="23"/>
    <w:bookmarkStart w:id="24" w:name="X028d8dab572f3f382a04afbfee0bfd75d7ae77e"/>
    <w:p>
      <w:pPr>
        <w:pStyle w:val="Heading2"/>
      </w:pPr>
      <w:r>
        <w:t xml:space="preserve">4. The Professional Identity of a Hairdresser in Shanghai</w:t>
      </w:r>
    </w:p>
    <w:p>
      <w:pPr>
        <w:pStyle w:val="FirstParagraph"/>
      </w:pPr>
      <w:r>
        <w:t xml:space="preserve">In China Shanghai, the identity of a hairdresser extends beyond mere technical expertise. It requires a deep understanding of client psychology, cultural sensitivity, and the ability to market oneself effectively in an oversaturated industry. Social media platforms like WeChat and Xiaohongshu (Little Red Book) have become essential tools for hairdressers to showcase their work, attract clients, and build brand loyalty.</w:t>
      </w:r>
    </w:p>
    <w:p>
      <w:pPr>
        <w:pStyle w:val="BodyText"/>
      </w:pPr>
      <w:r>
        <w:t xml:space="preserve">Moreover, the rise of "hair influencers" on digital platforms has redefined the expectations of clients. Hairdressers must now balance creativity with commercial viability, often collaborating with fashion brands or participating in pop-up events to stay relevant. This duality—between artistry and entrepreneurship—highlights the evolving role of a hairdresser in modern Shanghai.</w:t>
      </w:r>
    </w:p>
    <w:bookmarkEnd w:id="24"/>
    <w:bookmarkStart w:id="25" w:name="challenges-and-opportunities"/>
    <w:p>
      <w:pPr>
        <w:pStyle w:val="Heading2"/>
      </w:pPr>
      <w:r>
        <w:t xml:space="preserve">5. Challenges and Opportunities</w:t>
      </w:r>
    </w:p>
    <w:p>
      <w:pPr>
        <w:pStyle w:val="FirstParagraph"/>
      </w:pPr>
      <w:r>
        <w:t xml:space="preserve">Hairdressers in Shanghai face several challenges, including fierce competition from both local and international salons, rising operational costs (such as rent for prime locations), and the pressure to constantly innovate. Additionally, the rapid pace of technological advancement requires professionals to invest time in learning new tools (e.g., AI-powered hair analysis apps) or adopting eco-friendly practices (e.g., using biodegradable products).</w:t>
      </w:r>
    </w:p>
    <w:p>
      <w:pPr>
        <w:pStyle w:val="BodyText"/>
      </w:pPr>
      <w:r>
        <w:t xml:space="preserve">However, these challenges also present opportunities. The growing middle class in Shanghai has created a demand for premium services, while the city’s status as a global tourism destination offers potential for cross-cultural collaborations. Hairdressers who specialize in niche areas—such as hair restoration for baldness or color treatments tailored to East Asian hair types—are particularly well-positioned to succeed.</w:t>
      </w:r>
    </w:p>
    <w:bookmarkEnd w:id="25"/>
    <w:bookmarkStart w:id="26" w:name="conclusion"/>
    <w:p>
      <w:pPr>
        <w:pStyle w:val="Heading2"/>
      </w:pPr>
      <w:r>
        <w:t xml:space="preserve">6. Conclusion</w:t>
      </w:r>
    </w:p>
    <w:p>
      <w:pPr>
        <w:pStyle w:val="FirstParagraph"/>
      </w:pPr>
      <w:r>
        <w:t xml:space="preserve">This undergraduate thesis underscores the pivotal yet complex role of a hairdresser in China Shanghai. As a profession that sits at the intersection of culture, economics, and technology, hairdressing in this city reflects broader societal shifts toward individualism and globalization. For students and professionals entering this field, understanding the unique dynamics of Shanghai’s market is crucial to developing strategies for long-term success.</w:t>
      </w:r>
    </w:p>
    <w:p>
      <w:pPr>
        <w:pStyle w:val="BodyText"/>
      </w:pPr>
      <w:r>
        <w:t xml:space="preserve">The insights gained from this study not only highlight the challenges faced by hairdressers but also emphasize their potential as key players in shaping China’s future beauty industry. By embracing innovation while respecting tradition, hairdressers in Shanghai can continue to thrive in this dynamic and ever-evolving sector.</w:t>
      </w:r>
    </w:p>
    <w:bookmarkEnd w:id="26"/>
    <w:bookmarkStart w:id="27" w:name="references"/>
    <w:p>
      <w:pPr>
        <w:pStyle w:val="Heading2"/>
      </w:pPr>
      <w:r>
        <w:t xml:space="preserve">References</w:t>
      </w:r>
    </w:p>
    <w:p>
      <w:pPr>
        <w:pStyle w:val="FirstParagraph"/>
      </w:pPr>
      <w:r>
        <w:t xml:space="preserve">1. National Bureau of Statistics of China (2023). "Shanghai Economic and Social Development Report."</w:t>
      </w:r>
      <w:r>
        <w:t xml:space="preserve"> </w:t>
      </w:r>
      <w:r>
        <w:t xml:space="preserve">2. Li, Y. (2021). "Cultural Influences on Beauty Trends in Modern China." *Journal of Asian Studies*.</w:t>
      </w:r>
      <w:r>
        <w:t xml:space="preserve"> </w:t>
      </w:r>
      <w:r>
        <w:t xml:space="preserve">3. Zhang, W. (2020). "The Rise of the Beauty Industry in Shanghai: A Case Study." *Global Business Review*.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Hairdresser in China Shanghai</dc:title>
  <dc:creator/>
  <dc:language>en</dc:language>
  <cp:keywords/>
  <dcterms:created xsi:type="dcterms:W3CDTF">2026-07-24T03:50:50Z</dcterms:created>
  <dcterms:modified xsi:type="dcterms:W3CDTF">2026-07-24T03:50:50Z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