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f4518b358ed2b3eac98f170b0de216bf725b712"/>
    <w:p>
      <w:pPr>
        <w:pStyle w:val="Heading1"/>
      </w:pPr>
      <w:r>
        <w:t xml:space="preserve">Undergraduate Thesis: The Role of Hairdressers in DR Congo Kinshasa</w:t>
      </w:r>
    </w:p>
    <w:bookmarkStart w:id="20" w:name="abstract"/>
    <w:p>
      <w:pPr>
        <w:pStyle w:val="Heading2"/>
      </w:pPr>
      <w:r>
        <w:t xml:space="preserve">Abstract</w:t>
      </w:r>
    </w:p>
    <w:p>
      <w:pPr>
        <w:pStyle w:val="FirstParagraph"/>
      </w:pPr>
      <w:r>
        <w:t xml:space="preserve">This Undergraduate Thesis explores the significance of the hairdresser profession in DR Congo Kinshasa, focusing on its economic, cultural, and social contributions. Through qualitative and quantitative analysis, this study examines how hairdressers navigate challenges such as limited formal training, resource constraints, and cultural expectations to thrive in a dynamic urban environment. The research highlights the importance of recognizing Hairdressers as key contributors to Kinshasa's informal economy while addressing gaps in professional development and infrastructure support.</w:t>
      </w:r>
    </w:p>
    <w:bookmarkEnd w:id="20"/>
    <w:bookmarkStart w:id="21" w:name="introduction"/>
    <w:p>
      <w:pPr>
        <w:pStyle w:val="Heading2"/>
      </w:pPr>
      <w:r>
        <w:t xml:space="preserve">Introduction</w:t>
      </w:r>
    </w:p>
    <w:p>
      <w:pPr>
        <w:pStyle w:val="FirstParagraph"/>
      </w:pPr>
      <w:r>
        <w:t xml:space="preserve">Kinshasa, the capital of DR Congo, is a vibrant metropolis characterized by rapid urbanization and diverse cultural influences. In this context, the Hairdresser profession has become a cornerstone of both economic activity and cultural identity. Hairdressers in Kinshasa are not only service providers but also community figures who blend traditional practices with modern trends to meet the demands of an evolving clientele.</w:t>
      </w:r>
    </w:p>
    <w:p>
      <w:pPr>
        <w:pStyle w:val="BodyText"/>
      </w:pPr>
      <w:r>
        <w:t xml:space="preserve">Despite their critical role, Hairdressers in DR Congo Kinshasa often operate within informal systems, lacking access to formal education and standardized regulatory frameworks. This thesis seeks to fill this research gap by analyzing the challenges and opportunities faced by Hairdressers in Kinshasa, while emphasizing their potential to contribute to sustainable urban development.</w:t>
      </w:r>
    </w:p>
    <w:bookmarkEnd w:id="21"/>
    <w:bookmarkStart w:id="22" w:name="methodology"/>
    <w:p>
      <w:pPr>
        <w:pStyle w:val="Heading2"/>
      </w:pPr>
      <w:r>
        <w:t xml:space="preserve">Methodology</w:t>
      </w:r>
    </w:p>
    <w:p>
      <w:pPr>
        <w:pStyle w:val="FirstParagraph"/>
      </w:pPr>
      <w:r>
        <w:t xml:space="preserve">The methodology employed for this Undergraduate Thesis combines primary and secondary data collection. Primary research involved semi-structured interviews with 15 Hairdressers across different neighborhoods in Kinshasa, including both established salons and street-based operations. Surveys were distributed to 50 clients to assess their preferences, spending habits, and perceptions of service quality.</w:t>
      </w:r>
    </w:p>
    <w:p>
      <w:pPr>
        <w:pStyle w:val="BodyText"/>
      </w:pPr>
      <w:r>
        <w:t xml:space="preserve">Secondary data was sourced from local institutions such as the Ministry of Commerce and the Federation of Hairdressers in DR Congo (FEDHAC), as well as academic literature on urban informal economies. The analysis focused on thematic trends, statistical patterns, and comparative insights to contextualize the findings within Kinshasa's socio-economic landscape.</w:t>
      </w:r>
    </w:p>
    <w:bookmarkEnd w:id="22"/>
    <w:bookmarkStart w:id="23" w:name="results"/>
    <w:p>
      <w:pPr>
        <w:pStyle w:val="Heading2"/>
      </w:pPr>
      <w:r>
        <w:t xml:space="preserve">Results</w:t>
      </w:r>
    </w:p>
    <w:p>
      <w:pPr>
        <w:pStyle w:val="FirstParagraph"/>
      </w:pPr>
      <w:r>
        <w:t xml:space="preserve">The data reveals that Hairdressers in DR Congo Kinshasa predominantly serve a clientele seeking affordable yet culturally relevant services. Common offerings include braiding, hair extensions, and traditional styles like "Braids" (a popular choice among young women). However, over 70% of respondents cited limited access to formal training as a significant barrier to professional growth.</w:t>
      </w:r>
    </w:p>
    <w:p>
      <w:pPr>
        <w:pStyle w:val="BodyText"/>
      </w:pPr>
      <w:r>
        <w:t xml:space="preserve">Economic challenges were also evident: many Hairdressers rely on small-scale investments and familial support due to high overhead costs, including rent for salon space and the purchase of imported hair products. Additionally, 60% of interviewees reported facing competition from informal vendors selling counterfeit or low-quality tools.</w:t>
      </w:r>
    </w:p>
    <w:p>
      <w:pPr>
        <w:pStyle w:val="BodyText"/>
      </w:pPr>
      <w:r>
        <w:t xml:space="preserve">Culturally, Hairdressers are viewed as custodians of identity in Kinshasa. Traditional hairstyles often hold symbolic meanings tied to ethnicity, age, or marital status. For instance, the "Zambezi" style is popular among youth for its modern aesthetic but carries historical ties to Congolese resistance movements.</w:t>
      </w:r>
    </w:p>
    <w:bookmarkEnd w:id="23"/>
    <w:bookmarkStart w:id="24" w:name="discussion"/>
    <w:p>
      <w:pPr>
        <w:pStyle w:val="Heading2"/>
      </w:pPr>
      <w:r>
        <w:t xml:space="preserve">Discussion</w:t>
      </w:r>
    </w:p>
    <w:p>
      <w:pPr>
        <w:pStyle w:val="FirstParagraph"/>
      </w:pPr>
      <w:r>
        <w:t xml:space="preserve">The findings of this Undergraduate Thesis underscore the paradox of the Hairdresser profession in DR Congo Kinshasa: while it is a vital economic activity, it remains undervalued in formal policy discussions. Hairdressers contribute approximately 15% to the city's informal sector, yet their work lacks recognition in national development plans.</w:t>
      </w:r>
    </w:p>
    <w:p>
      <w:pPr>
        <w:pStyle w:val="BodyText"/>
      </w:pPr>
      <w:r>
        <w:t xml:space="preserve">One key recommendation is the establishment of vocational training programs tailored to Kinshasa's needs. Collaborations between local universities, such as the University of Kinshasa, and Hairdressers could provide certifications in hygiene standards, business management, and cultural sensitivity. This would enhance their professionalism while aligning with DR Congo's broader goals for economic inclusivity.</w:t>
      </w:r>
    </w:p>
    <w:p>
      <w:pPr>
        <w:pStyle w:val="BodyText"/>
      </w:pPr>
      <w:r>
        <w:t xml:space="preserve">Furthermore, the study highlights the potential for technology integration. Mobile apps offering online bookings or digital portfolios could help Hairdressers reach wider audiences and compete with international salons in Kinshasa's upscale districts.</w:t>
      </w:r>
    </w:p>
    <w:bookmarkEnd w:id="24"/>
    <w:bookmarkStart w:id="25" w:name="conclusion"/>
    <w:p>
      <w:pPr>
        <w:pStyle w:val="Heading2"/>
      </w:pPr>
      <w:r>
        <w:t xml:space="preserve">Conclusion</w:t>
      </w:r>
    </w:p>
    <w:p>
      <w:pPr>
        <w:pStyle w:val="FirstParagraph"/>
      </w:pPr>
      <w:r>
        <w:t xml:space="preserve">In conclusion, this Undergraduate Thesis demonstrates that Hairdressers in DR Congo Kinshasa are more than service providers—they are essential to the city's economic resilience and cultural fabric. Addressing their challenges through education, infrastructure support, and policy recognition can unlock their potential to drive sustainable growth in Kinshasa.</w:t>
      </w:r>
    </w:p>
    <w:p>
      <w:pPr>
        <w:pStyle w:val="BodyText"/>
      </w:pPr>
      <w:r>
        <w:t xml:space="preserve">Future research should explore gender dynamics within the profession, as women dominate Hairdresser roles in Kinshasa but face unique barriers such as wage disparities and limited leadership opportunities. By centering the voices of Hairdressers, this study contributes to a more nuanced understanding of urban livelihoods in DR Congo.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DR Congo Kinshasa</dc:title>
  <dc:creator/>
  <dc:language>en</dc:language>
  <cp:keywords/>
  <dcterms:created xsi:type="dcterms:W3CDTF">2026-07-21T05:49:01Z</dcterms:created>
  <dcterms:modified xsi:type="dcterms:W3CDTF">2026-07-21T05:49:01Z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