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3c245effc3ecff6a86575f9dda3255ac6123a56"/>
    <w:p>
      <w:pPr>
        <w:pStyle w:val="Heading1"/>
      </w:pPr>
      <w:r>
        <w:t xml:space="preserve">Undergraduate Thesis: The Role of a Hairdresser in France Marseille</w:t>
      </w:r>
    </w:p>
    <w:p>
      <w:pPr>
        <w:pStyle w:val="FirstParagraph"/>
      </w:pPr>
      <w:r>
        <w:t xml:space="preserve">This document serves as an undergraduate thesis exploring the profession of a hairdresser within the unique cultural and economic context of Marseille, France. It examines how the identity, challenges, and opportunities faced by hairdressers in this Mediterranean city reflect broader trends in French society while maintaining distinct local characteristics.</w:t>
      </w:r>
    </w:p>
    <w:bookmarkStart w:id="20" w:name="introduction"/>
    <w:p>
      <w:pPr>
        <w:pStyle w:val="Heading2"/>
      </w:pPr>
      <w:r>
        <w:t xml:space="preserve">1. Introduction</w:t>
      </w:r>
    </w:p>
    <w:p>
      <w:pPr>
        <w:pStyle w:val="FirstParagraph"/>
      </w:pPr>
      <w:r>
        <w:t xml:space="preserve">The role of a hairdresser transcends mere aesthetics; it embodies craftsmanship, cultural expression, and community engagement. In France, where beauty standards are deeply rooted in tradition yet influenced by global trends, the profession of a hairdresser is both respected and competitive. Marseille, as the largest city in Provence-Alpes-Côte d’Azur and a gateway to the Mediterranean basin, presents a unique microcosm for studying this profession. This thesis investigates how hairdressers in Marseille navigate their craft within a dynamic environment shaped by regional identity, economic factors, and evolving consumer preferences.</w:t>
      </w:r>
    </w:p>
    <w:bookmarkEnd w:id="20"/>
    <w:bookmarkStart w:id="21" w:name="contextualizing-marseille-as-the-setting"/>
    <w:p>
      <w:pPr>
        <w:pStyle w:val="Heading2"/>
      </w:pPr>
      <w:r>
        <w:t xml:space="preserve">2. Contextualizing Marseille as the Setting</w:t>
      </w:r>
    </w:p>
    <w:p>
      <w:pPr>
        <w:pStyle w:val="FirstParagraph"/>
      </w:pPr>
      <w:r>
        <w:t xml:space="preserve">Marseille is a city of contrasts: a bustling port city with centuries-old history, diverse demographics, and a vibrant cultural scene. Its proximity to the Mediterranean Sea fosters an atmosphere where traditional French values intersect with North African, Italian, and European influences. This blend of cultures directly impacts beauty standards and grooming practices in Marseille. For instance, local hair trends may reflect a fusion of Parisian elegance with Mediterranean flair, such as shorter hairstyles for men or natural-looking color treatments for women.</w:t>
      </w:r>
    </w:p>
    <w:p>
      <w:pPr>
        <w:pStyle w:val="BodyText"/>
      </w:pPr>
      <w:r>
        <w:t xml:space="preserve">Economically, Marseille is home to a mix of small family-run salons and larger commercial chains. The city’s economic challenges—such as high unemployment rates in certain neighborhoods—also influence the accessibility and affordability of hairdressing services. These factors create opportunities for innovation, such as mobile salons or community-based initiatives aimed at making beauty care more inclusive.</w:t>
      </w:r>
    </w:p>
    <w:bookmarkEnd w:id="21"/>
    <w:bookmarkStart w:id="22" w:name="X6d9ca300be713bc38acc352b828e1892b8346a5"/>
    <w:p>
      <w:pPr>
        <w:pStyle w:val="Heading2"/>
      </w:pPr>
      <w:r>
        <w:t xml:space="preserve">3. Evolution of the Hairdresser Profession in France</w:t>
      </w:r>
    </w:p>
    <w:p>
      <w:pPr>
        <w:pStyle w:val="FirstParagraph"/>
      </w:pPr>
      <w:r>
        <w:t xml:space="preserve">In France, becoming a hairdresser requires formal training through an École de Coiffure (Hairdressing School), where students learn technical skills, artistic design, and business management. The profession is regulated by the French government under the Code du Travail (Labor Code), ensuring quality standards and ethical practices. However, in Marseille, where immigration has significantly shaped the population over decades, many hairdressers are immigrants themselves or have family ties to non-European countries. This adds layers of complexity to their professional roles, as they often serve as cultural bridges between clients from diverse backgrounds.</w:t>
      </w:r>
    </w:p>
    <w:p>
      <w:pPr>
        <w:pStyle w:val="BodyText"/>
      </w:pPr>
      <w:r>
        <w:t xml:space="preserve">The rise of digital technology and social media has further transformed the industry. Hairdressers in Marseille increasingly use platforms like Instagram and TikTok to showcase their work, attract younger clients, and stay competitive with global trends. This shift demands not only technical expertise but also marketing acumen—a skillset that is now emphasized in vocational training programs across France.</w:t>
      </w:r>
    </w:p>
    <w:bookmarkEnd w:id="22"/>
    <w:bookmarkStart w:id="23" w:name="X8b181e36047ef54999e8fec1ab006acc8281746"/>
    <w:p>
      <w:pPr>
        <w:pStyle w:val="Heading2"/>
      </w:pPr>
      <w:r>
        <w:t xml:space="preserve">4. Challenges Faced by Hairdressers in Marseille</w:t>
      </w:r>
    </w:p>
    <w:p>
      <w:pPr>
        <w:pStyle w:val="FirstParagraph"/>
      </w:pPr>
      <w:r>
        <w:t xml:space="preserve">While the profession of a hairdresser holds prestige, it is not without challenges. In Marseille, these challenges include:</w:t>
      </w:r>
    </w:p>
    <w:p>
      <w:pPr>
        <w:numPr>
          <w:ilvl w:val="0"/>
          <w:numId w:val="1001"/>
        </w:numPr>
        <w:pStyle w:val="Compact"/>
      </w:pPr>
      <w:r>
        <w:rPr>
          <w:bCs/>
          <w:b/>
        </w:rPr>
        <w:t xml:space="preserve">Economic Pressures:</w:t>
      </w:r>
      <w:r>
        <w:t xml:space="preserve"> </w:t>
      </w:r>
      <w:r>
        <w:t xml:space="preserve">Rising rent costs and competition from large chains can strain small salons operating on thin margins.</w:t>
      </w:r>
    </w:p>
    <w:p>
      <w:pPr>
        <w:numPr>
          <w:ilvl w:val="0"/>
          <w:numId w:val="1001"/>
        </w:numPr>
        <w:pStyle w:val="Compact"/>
      </w:pPr>
      <w:r>
        <w:rPr>
          <w:bCs/>
          <w:b/>
        </w:rPr>
        <w:t xml:space="preserve">Cultural Sensitivity:</w:t>
      </w:r>
      <w:r>
        <w:t xml:space="preserve"> </w:t>
      </w:r>
      <w:r>
        <w:t xml:space="preserve">Hairdressers must navigate diverse client expectations, such as balancing traditional French hair care practices with the preferences of immigrant communities.</w:t>
      </w:r>
    </w:p>
    <w:p>
      <w:pPr>
        <w:numPr>
          <w:ilvl w:val="0"/>
          <w:numId w:val="1001"/>
        </w:numPr>
        <w:pStyle w:val="Compact"/>
      </w:pPr>
      <w:r>
        <w:rPr>
          <w:bCs/>
          <w:b/>
        </w:rPr>
        <w:t xml:space="preserve">Sustainability Demands:</w:t>
      </w:r>
      <w:r>
        <w:t xml:space="preserve"> </w:t>
      </w:r>
      <w:r>
        <w:t xml:space="preserve">Clients in Marseille, like those across Europe, are increasingly prioritizing eco-friendly products and ethical business practices. Hairdressers must adapt by sourcing sustainable materials or reducing waste.</w:t>
      </w:r>
    </w:p>
    <w:p>
      <w:pPr>
        <w:pStyle w:val="FirstParagraph"/>
      </w:pPr>
      <w:r>
        <w:t xml:space="preserve">These challenges require a blend of adaptability, cultural competence, and entrepreneurial spirit—qualities that define successful hairdressers in Marseille today.</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Marseille offers unique opportunities for hairdressers to innovate. The city’s multicultural environment encourages experimentation with global hairstyles, such as Afrobeats-inspired cuts or fusion styles that combine European and North African elements. Additionally, the local government has supported initiatives to promote vocational training in sectors like beauty care, aiming to reduce unemployment among young people.</w:t>
      </w:r>
    </w:p>
    <w:p>
      <w:pPr>
        <w:pStyle w:val="BodyText"/>
      </w:pPr>
      <w:r>
        <w:t xml:space="preserve">Collaborations between hairdressers and other local businesses—such as fashion designers or wellness centers—can also create new revenue streams. For example, a salon in Marseille might partner with a nearby spa to offer bundled services (e.g., haircuts + massages) that appeal to clients seeking holistic self-care experiences.</w:t>
      </w:r>
    </w:p>
    <w:bookmarkEnd w:id="24"/>
    <w:bookmarkStart w:id="25" w:name="Xb43f09568cc972297dbec9e76cb5ae77a56b15c"/>
    <w:p>
      <w:pPr>
        <w:pStyle w:val="Heading2"/>
      </w:pPr>
      <w:r>
        <w:t xml:space="preserve">6. Case Study: Hairdressers in Marseille’s Old Port District</w:t>
      </w:r>
    </w:p>
    <w:p>
      <w:pPr>
        <w:pStyle w:val="FirstParagraph"/>
      </w:pPr>
      <w:r>
        <w:t xml:space="preserve">The Old Port (Vieux-Port) district of Marseille is a hub of tourism and cultural activity, making it an ideal area to study the dynamics of the hairdressing profession. Salons here often cater to both locals and tourists, offering services that range from classic French updos for weddings to avant-garde styles for international visitors. Interviews with local hairdressers reveal a shared commitment to preserving traditional techniques while embracing modernity.</w:t>
      </w:r>
    </w:p>
    <w:p>
      <w:pPr>
        <w:pStyle w:val="BodyText"/>
      </w:pPr>
      <w:r>
        <w:t xml:space="preserve">One such interviewee, a third-generation hairdresser in the Vieux-Port, emphasized the importance of understanding client narratives: “In Marseille, your haircut is not just about looks—it’s about who you are. I listen to my clients’ stories and design their styles around that.” This perspective underscores the personal and cultural significance of hairdressing in Marseille.</w:t>
      </w:r>
    </w:p>
    <w:bookmarkEnd w:id="25"/>
    <w:bookmarkStart w:id="26" w:name="conclusion"/>
    <w:p>
      <w:pPr>
        <w:pStyle w:val="Heading2"/>
      </w:pPr>
      <w:r>
        <w:t xml:space="preserve">7. Conclusion</w:t>
      </w:r>
    </w:p>
    <w:p>
      <w:pPr>
        <w:pStyle w:val="FirstParagraph"/>
      </w:pPr>
      <w:r>
        <w:t xml:space="preserve">In conclusion, the profession of a hairdresser in France Marseille is a microcosm of broader societal trends, including globalization, economic diversity, and cultural hybridity. Through this undergraduate thesis, we have explored how hairdressers navigate these complexities to serve their communities while maintaining excellence in their craft. As Marseille continues to evolve as a Mediterranean metropolis, the role of the hairdresser will remain central to both individual identity and collective expression.</w:t>
      </w:r>
    </w:p>
    <w:p>
      <w:pPr>
        <w:pStyle w:val="BodyText"/>
      </w:pPr>
      <w:r>
        <w:t xml:space="preserve">This study not only highlights the importance of vocational training and cultural sensitivity but also calls for further academic inquiry into how professions like hairdressing adapt to urban dynamics in France. Future research could expand on topics such as the impact of climate change on salon operations or the role of technology in reshaping client expectations.</w:t>
      </w:r>
    </w:p>
    <w:bookmarkEnd w:id="26"/>
    <w:bookmarkStart w:id="27" w:name="references"/>
    <w:p>
      <w:pPr>
        <w:pStyle w:val="Heading2"/>
      </w:pPr>
      <w:r>
        <w:t xml:space="preserve">References</w:t>
      </w:r>
    </w:p>
    <w:p>
      <w:pPr>
        <w:numPr>
          <w:ilvl w:val="0"/>
          <w:numId w:val="1002"/>
        </w:numPr>
        <w:pStyle w:val="Compact"/>
      </w:pPr>
      <w:r>
        <w:t xml:space="preserve">Ministère du Travail, de l’Emploi et du Dialogue social (France). "Code du Travail." 2023.</w:t>
      </w:r>
    </w:p>
    <w:p>
      <w:pPr>
        <w:numPr>
          <w:ilvl w:val="0"/>
          <w:numId w:val="1002"/>
        </w:numPr>
        <w:pStyle w:val="Compact"/>
      </w:pPr>
      <w:r>
        <w:t xml:space="preserve">Culturelle Marseille. "Multiculturalisme et identité dans la ville." 2021.</w:t>
      </w:r>
    </w:p>
    <w:p>
      <w:pPr>
        <w:numPr>
          <w:ilvl w:val="0"/>
          <w:numId w:val="1002"/>
        </w:numPr>
        <w:pStyle w:val="Compact"/>
      </w:pPr>
      <w:r>
        <w:t xml:space="preserve">Journal of Fashion and Beauty Trends. "Globalization and Local Adaptation in Hairdressing."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France Marseille</dc:title>
  <dc:creator/>
  <dc:language>en</dc:language>
  <cp:keywords/>
  <dcterms:created xsi:type="dcterms:W3CDTF">2026-07-24T21:25:46Z</dcterms:created>
  <dcterms:modified xsi:type="dcterms:W3CDTF">2026-07-24T21:25:46Z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