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86af1f0e1053ebcdc59840b4b403ab53554b457"/>
    <w:p>
      <w:pPr>
        <w:pStyle w:val="Heading1"/>
      </w:pPr>
      <w:r>
        <w:t xml:space="preserve">Undergraduate Thesis: The Role of a Hairdresser in Italy Milan</w:t>
      </w:r>
    </w:p>
    <w:bookmarkStart w:id="20" w:name="abstract"/>
    <w:p>
      <w:pPr>
        <w:pStyle w:val="Heading2"/>
      </w:pPr>
      <w:r>
        <w:t xml:space="preserve">Abstract</w:t>
      </w:r>
    </w:p>
    <w:p>
      <w:pPr>
        <w:pStyle w:val="FirstParagraph"/>
      </w:pPr>
      <w:r>
        <w:t xml:space="preserve">This Undergraduate Thesis explores the professional and cultural significance of hairdressers within the context of</w:t>
      </w:r>
      <w:r>
        <w:t xml:space="preserve"> </w:t>
      </w:r>
      <w:r>
        <w:rPr>
          <w:bCs/>
          <w:b/>
        </w:rPr>
        <w:t xml:space="preserve">Italy Milan</w:t>
      </w:r>
      <w:r>
        <w:t xml:space="preserve">, a city renowned as a global fashion capital. By analyzing the intersection between hairstyling, personal identity, and economic activity in Milan, this study highlights how hairdressers contribute to both individual self-expression and the broader beauty industry. The research emphasizes</w:t>
      </w:r>
      <w:r>
        <w:t xml:space="preserve"> </w:t>
      </w:r>
      <w:r>
        <w:rPr>
          <w:bCs/>
          <w:b/>
        </w:rPr>
        <w:t xml:space="preserve">Hairdresser</w:t>
      </w:r>
      <w:r>
        <w:t xml:space="preserve"> </w:t>
      </w:r>
      <w:r>
        <w:t xml:space="preserve">professionalism in an urban setting where aesthetics are paramount and innovation is a competitive advantage.</w:t>
      </w:r>
    </w:p>
    <w:bookmarkEnd w:id="20"/>
    <w:bookmarkStart w:id="21" w:name="introduction"/>
    <w:p>
      <w:pPr>
        <w:pStyle w:val="Heading2"/>
      </w:pPr>
      <w:r>
        <w:t xml:space="preserve">Introduction</w:t>
      </w:r>
    </w:p>
    <w:p>
      <w:pPr>
        <w:pStyle w:val="FirstParagraph"/>
      </w:pPr>
      <w:r>
        <w:rPr>
          <w:bCs/>
          <w:b/>
        </w:rPr>
        <w:t xml:space="preserve">Milan</w:t>
      </w:r>
      <w:r>
        <w:t xml:space="preserve">, the economic and cultural heart of</w:t>
      </w:r>
      <w:r>
        <w:t xml:space="preserve"> </w:t>
      </w:r>
      <w:r>
        <w:rPr>
          <w:bCs/>
          <w:b/>
        </w:rPr>
        <w:t xml:space="preserve">Italy</w:t>
      </w:r>
      <w:r>
        <w:t xml:space="preserve">, is a city where fashion, art, and commerce converge. In this dynamic environment, the role of a</w:t>
      </w:r>
      <w:r>
        <w:t xml:space="preserve"> </w:t>
      </w:r>
      <w:r>
        <w:rPr>
          <w:bCs/>
          <w:b/>
        </w:rPr>
        <w:t xml:space="preserve">Hairdresser</w:t>
      </w:r>
      <w:r>
        <w:t xml:space="preserve"> </w:t>
      </w:r>
      <w:r>
        <w:t xml:space="preserve">extends beyond mere cosmetic services; it encompasses artistic creativity, customer-centric service excellence, and adherence to global beauty trends. This thesis investigates how hairdressers in Milan navigate the unique demands of a city that prioritizes sophistication, innovation, and high standards. By examining the profession’s evolution in this context, this study aims to provide insights into the challenges and opportunities faced by</w:t>
      </w:r>
      <w:r>
        <w:t xml:space="preserve"> </w:t>
      </w:r>
      <w:r>
        <w:rPr>
          <w:bCs/>
          <w:b/>
        </w:rPr>
        <w:t xml:space="preserve">Hairdresser</w:t>
      </w:r>
      <w:r>
        <w:t xml:space="preserve"> </w:t>
      </w:r>
      <w:r>
        <w:t xml:space="preserve">professionals operating within one of Europe’s most competitive markets.</w:t>
      </w:r>
    </w:p>
    <w:bookmarkEnd w:id="21"/>
    <w:bookmarkStart w:id="22" w:name="Xa4333220940e9c09063d55b2181ef45994464f6"/>
    <w:p>
      <w:pPr>
        <w:pStyle w:val="Heading2"/>
      </w:pPr>
      <w:r>
        <w:t xml:space="preserve">The Cultural Significance of Hairdressing in Milan</w:t>
      </w:r>
    </w:p>
    <w:p>
      <w:pPr>
        <w:pStyle w:val="FirstParagraph"/>
      </w:pPr>
      <w:r>
        <w:t xml:space="preserve">In</w:t>
      </w:r>
      <w:r>
        <w:t xml:space="preserve"> </w:t>
      </w:r>
      <w:r>
        <w:rPr>
          <w:bCs/>
          <w:b/>
        </w:rPr>
        <w:t xml:space="preserve">Milan</w:t>
      </w:r>
      <w:r>
        <w:t xml:space="preserve">, hair is more than an accessory—it is a statement. The city’s reputation as a fashion hub has elevated the role of the</w:t>
      </w:r>
      <w:r>
        <w:t xml:space="preserve"> </w:t>
      </w:r>
      <w:r>
        <w:rPr>
          <w:bCs/>
          <w:b/>
        </w:rPr>
        <w:t xml:space="preserve">Hairdresser</w:t>
      </w:r>
      <w:r>
        <w:t xml:space="preserve"> </w:t>
      </w:r>
      <w:r>
        <w:t xml:space="preserve">to that of an artist, responsible for crafting hairstyles that align with both individuality and contemporary trends. From high-end salons in Brera to boutique studios in Navigli, hairdressers in Milan must balance creativity with precision, often tailoring their services to clients from the fashion industry, celebrities, and international visitors.</w:t>
      </w:r>
    </w:p>
    <w:p>
      <w:pPr>
        <w:pStyle w:val="BodyText"/>
      </w:pPr>
      <w:r>
        <w:t xml:space="preserve">The cultural landscape of</w:t>
      </w:r>
      <w:r>
        <w:t xml:space="preserve"> </w:t>
      </w:r>
      <w:r>
        <w:rPr>
          <w:bCs/>
          <w:b/>
        </w:rPr>
        <w:t xml:space="preserve">Italy Milan</w:t>
      </w:r>
      <w:r>
        <w:t xml:space="preserve"> </w:t>
      </w:r>
      <w:r>
        <w:t xml:space="preserve">demands that</w:t>
      </w:r>
      <w:r>
        <w:t xml:space="preserve"> </w:t>
      </w:r>
      <w:r>
        <w:rPr>
          <w:bCs/>
          <w:b/>
        </w:rPr>
        <w:t xml:space="preserve">Hairdresser</w:t>
      </w:r>
      <w:r>
        <w:t xml:space="preserve">s stay ahead of trends. For instance, during Milan Fashion Week, salons frequently collaborate with designers to create signature looks for runway events. This symbiotic relationship underscores the integral role of hairdressers in shaping the city’s aesthetic identity.</w:t>
      </w:r>
    </w:p>
    <w:bookmarkEnd w:id="22"/>
    <w:bookmarkStart w:id="23" w:name="economic-and-professional-challenges"/>
    <w:p>
      <w:pPr>
        <w:pStyle w:val="Heading2"/>
      </w:pPr>
      <w:r>
        <w:t xml:space="preserve">Economic and Professional Challenges</w:t>
      </w:r>
    </w:p>
    <w:p>
      <w:pPr>
        <w:pStyle w:val="FirstParagraph"/>
      </w:pPr>
      <w:r>
        <w:t xml:space="preserve">While the demand for high-quality services is robust,</w:t>
      </w:r>
      <w:r>
        <w:t xml:space="preserve"> </w:t>
      </w:r>
      <w:r>
        <w:rPr>
          <w:bCs/>
          <w:b/>
        </w:rPr>
        <w:t xml:space="preserve">Hairdresser</w:t>
      </w:r>
      <w:r>
        <w:t xml:space="preserve">s in</w:t>
      </w:r>
      <w:r>
        <w:t xml:space="preserve"> </w:t>
      </w:r>
      <w:r>
        <w:rPr>
          <w:bCs/>
          <w:b/>
        </w:rPr>
        <w:t xml:space="preserve">Milan</w:t>
      </w:r>
      <w:r>
        <w:t xml:space="preserve"> </w:t>
      </w:r>
      <w:r>
        <w:t xml:space="preserve">face unique economic challenges. The cost of renting prime locations, investing in cutting-edge tools, and training staff to meet international standards can be prohibitive. Additionally, competition from international salons and digital platforms offering virtual consultations has forced local professionals to innovate.</w:t>
      </w:r>
    </w:p>
    <w:p>
      <w:pPr>
        <w:pStyle w:val="BodyText"/>
      </w:pPr>
      <w:r>
        <w:t xml:space="preserve">However, these challenges also present opportunities. For example, many</w:t>
      </w:r>
      <w:r>
        <w:t xml:space="preserve"> </w:t>
      </w:r>
      <w:r>
        <w:rPr>
          <w:bCs/>
          <w:b/>
        </w:rPr>
        <w:t xml:space="preserve">Hairdresser</w:t>
      </w:r>
      <w:r>
        <w:t xml:space="preserve">s in Milan have embraced sustainability by using eco-friendly products or adopting zero-waste practices. This aligns with the growing consumer interest in ethical beauty and positions local salons as pioneers in green innovation.</w:t>
      </w:r>
    </w:p>
    <w:bookmarkEnd w:id="23"/>
    <w:bookmarkStart w:id="24" w:name="X0df4cdce93c6134440eb82033d974b313715456"/>
    <w:p>
      <w:pPr>
        <w:pStyle w:val="Heading2"/>
      </w:pPr>
      <w:r>
        <w:t xml:space="preserve">Case Study: A Hairdresser’s Journey in Milan</w:t>
      </w:r>
    </w:p>
    <w:p>
      <w:pPr>
        <w:pStyle w:val="FirstParagraph"/>
      </w:pPr>
      <w:r>
        <w:t xml:space="preserve">To illustrate the realities of being a</w:t>
      </w:r>
      <w:r>
        <w:t xml:space="preserve"> </w:t>
      </w:r>
      <w:r>
        <w:rPr>
          <w:bCs/>
          <w:b/>
        </w:rPr>
        <w:t xml:space="preserve">Hairdresser</w:t>
      </w:r>
      <w:r>
        <w:t xml:space="preserve"> </w:t>
      </w:r>
      <w:r>
        <w:t xml:space="preserve">in</w:t>
      </w:r>
      <w:r>
        <w:t xml:space="preserve"> </w:t>
      </w:r>
      <w:r>
        <w:rPr>
          <w:bCs/>
          <w:b/>
        </w:rPr>
        <w:t xml:space="preserve">Milan</w:t>
      </w:r>
      <w:r>
        <w:t xml:space="preserve">, this study profiles a fictional yet representative example. Alessia, a third-generation hairdresser from Como, opened her studio in the heart of Brera after studying at Istituto Marangoni, a prestigious Milanese institution. Her business combines traditional Italian techniques with avant-garde designs inspired by global trends.</w:t>
      </w:r>
    </w:p>
    <w:p>
      <w:pPr>
        <w:pStyle w:val="BodyText"/>
      </w:pPr>
      <w:r>
        <w:t xml:space="preserve">Alessia’s success hinges on three factors:</w:t>
      </w:r>
      <w:r>
        <w:t xml:space="preserve"> </w:t>
      </w:r>
      <w:r>
        <w:rPr>
          <w:bCs/>
          <w:b/>
        </w:rPr>
        <w:t xml:space="preserve">1</w:t>
      </w:r>
      <w:r>
        <w:t xml:space="preserve">) Building a loyal client base through personalized service;</w:t>
      </w:r>
      <w:r>
        <w:t xml:space="preserve"> </w:t>
      </w:r>
      <w:r>
        <w:rPr>
          <w:bCs/>
          <w:b/>
        </w:rPr>
        <w:t xml:space="preserve">2</w:t>
      </w:r>
      <w:r>
        <w:t xml:space="preserve">) Collaborating with local fashion brands for event styling; and</w:t>
      </w:r>
      <w:r>
        <w:t xml:space="preserve"> </w:t>
      </w:r>
      <w:r>
        <w:rPr>
          <w:bCs/>
          <w:b/>
        </w:rPr>
        <w:t xml:space="preserve">3</w:t>
      </w:r>
      <w:r>
        <w:t xml:space="preserve">) Leveraging social media to showcase her work. Her story reflects the blend of artistry, business acumen, and adaptability required in</w:t>
      </w:r>
      <w:r>
        <w:t xml:space="preserve"> </w:t>
      </w:r>
      <w:r>
        <w:rPr>
          <w:bCs/>
          <w:b/>
        </w:rPr>
        <w:t xml:space="preserve">Milan</w:t>
      </w:r>
      <w:r>
        <w:t xml:space="preserve">.</w:t>
      </w:r>
    </w:p>
    <w:bookmarkEnd w:id="24"/>
    <w:bookmarkStart w:id="25" w:name="the-role-of-education-and-certification"/>
    <w:p>
      <w:pPr>
        <w:pStyle w:val="Heading2"/>
      </w:pPr>
      <w:r>
        <w:t xml:space="preserve">The Role of Education and Certification</w:t>
      </w:r>
    </w:p>
    <w:p>
      <w:pPr>
        <w:pStyle w:val="FirstParagraph"/>
      </w:pPr>
      <w:r>
        <w:t xml:space="preserve">Becoming a</w:t>
      </w:r>
      <w:r>
        <w:t xml:space="preserve"> </w:t>
      </w:r>
      <w:r>
        <w:rPr>
          <w:bCs/>
          <w:b/>
        </w:rPr>
        <w:t xml:space="preserve">Hairdresser</w:t>
      </w:r>
      <w:r>
        <w:t xml:space="preserve"> </w:t>
      </w:r>
      <w:r>
        <w:t xml:space="preserve">in</w:t>
      </w:r>
      <w:r>
        <w:t xml:space="preserve"> </w:t>
      </w:r>
      <w:r>
        <w:rPr>
          <w:bCs/>
          <w:b/>
        </w:rPr>
        <w:t xml:space="preserve">Milan</w:t>
      </w:r>
      <w:r>
        <w:t xml:space="preserve"> </w:t>
      </w:r>
      <w:r>
        <w:t xml:space="preserve">requires rigorous education. Institutions like Istituto Marangoni and Accademia Italiana di Bellezza offer programs that combine technical training with creative development. Graduates must also obtain certifications from the Consiglio Nazionale delle Ricerche (CNR) to practice legally in</w:t>
      </w:r>
      <w:r>
        <w:t xml:space="preserve"> </w:t>
      </w:r>
      <w:r>
        <w:rPr>
          <w:bCs/>
          <w:b/>
        </w:rPr>
        <w:t xml:space="preserve">Italy</w:t>
      </w:r>
      <w:r>
        <w:t xml:space="preserve">.</w:t>
      </w:r>
    </w:p>
    <w:p>
      <w:pPr>
        <w:pStyle w:val="BodyText"/>
      </w:pPr>
      <w:r>
        <w:t xml:space="preserve">In a city where clients often prioritize quality over cost, these qualifications are non-negotiable. As Alessia noted, “In Milan, people don’t just want their hair cut—they want an experience.” This mindset drives</w:t>
      </w:r>
      <w:r>
        <w:t xml:space="preserve"> </w:t>
      </w:r>
      <w:r>
        <w:rPr>
          <w:bCs/>
          <w:b/>
        </w:rPr>
        <w:t xml:space="preserve">Hairdresser</w:t>
      </w:r>
      <w:r>
        <w:t xml:space="preserve">s to pursue continuous education in areas like color theory, scalp health, and digital marketing.</w:t>
      </w:r>
    </w:p>
    <w:bookmarkEnd w:id="25"/>
    <w:bookmarkStart w:id="26" w:name="the-future-of-hairdressing-in-milan"/>
    <w:p>
      <w:pPr>
        <w:pStyle w:val="Heading2"/>
      </w:pPr>
      <w:r>
        <w:t xml:space="preserve">The Future of Hairdressing in Milan</w:t>
      </w:r>
    </w:p>
    <w:p>
      <w:pPr>
        <w:pStyle w:val="FirstParagraph"/>
      </w:pPr>
      <w:r>
        <w:t xml:space="preserve">As</w:t>
      </w:r>
      <w:r>
        <w:t xml:space="preserve"> </w:t>
      </w:r>
      <w:r>
        <w:rPr>
          <w:bCs/>
          <w:b/>
        </w:rPr>
        <w:t xml:space="preserve">Milan</w:t>
      </w:r>
      <w:r>
        <w:t xml:space="preserve"> </w:t>
      </w:r>
      <w:r>
        <w:t xml:space="preserve">continues to evolve as a global fashion capital, the role of the</w:t>
      </w:r>
      <w:r>
        <w:t xml:space="preserve"> </w:t>
      </w:r>
      <w:r>
        <w:rPr>
          <w:bCs/>
          <w:b/>
        </w:rPr>
        <w:t xml:space="preserve">Hairdresser</w:t>
      </w:r>
      <w:r>
        <w:t xml:space="preserve"> </w:t>
      </w:r>
      <w:r>
        <w:t xml:space="preserve">will remain pivotal. Emerging technologies such as AI-driven hair analysis tools and virtual try-on apps are already reshaping client expectations. However, human creativity and expertise will remain irreplaceable.</w:t>
      </w:r>
    </w:p>
    <w:p>
      <w:pPr>
        <w:pStyle w:val="BodyText"/>
      </w:pPr>
      <w:r>
        <w:t xml:space="preserve">For aspiring</w:t>
      </w:r>
      <w:r>
        <w:t xml:space="preserve"> </w:t>
      </w:r>
      <w:r>
        <w:rPr>
          <w:bCs/>
          <w:b/>
        </w:rPr>
        <w:t xml:space="preserve">Hairdresser</w:t>
      </w:r>
      <w:r>
        <w:t xml:space="preserve">s in</w:t>
      </w:r>
      <w:r>
        <w:t xml:space="preserve"> </w:t>
      </w:r>
      <w:r>
        <w:rPr>
          <w:bCs/>
          <w:b/>
        </w:rPr>
        <w:t xml:space="preserve">Milan</w:t>
      </w:r>
      <w:r>
        <w:t xml:space="preserve">, the path is challenging but rewarding. Success requires not only technical skill but also an understanding of cultural nuances, business strategy, and a passion for innovation. As this thesis demonstrates, the profession is a microcosm of Milan’s broader ethos: blending tradition with modernity to create something timeless yet contemporary.</w:t>
      </w:r>
    </w:p>
    <w:bookmarkEnd w:id="26"/>
    <w:bookmarkStart w:id="27" w:name="conclusion"/>
    <w:p>
      <w:pPr>
        <w:pStyle w:val="Heading2"/>
      </w:pPr>
      <w:r>
        <w:t xml:space="preserve">Conclusion</w:t>
      </w:r>
    </w:p>
    <w:p>
      <w:pPr>
        <w:pStyle w:val="FirstParagraph"/>
      </w:pPr>
      <w:r>
        <w:t xml:space="preserve">This Undergraduate Thesis has explored the multifaceted role of a</w:t>
      </w:r>
      <w:r>
        <w:t xml:space="preserve"> </w:t>
      </w:r>
      <w:r>
        <w:rPr>
          <w:bCs/>
          <w:b/>
        </w:rPr>
        <w:t xml:space="preserve">Hairdresser</w:t>
      </w:r>
      <w:r>
        <w:t xml:space="preserve"> </w:t>
      </w:r>
      <w:r>
        <w:t xml:space="preserve">in</w:t>
      </w:r>
      <w:r>
        <w:t xml:space="preserve"> </w:t>
      </w:r>
      <w:r>
        <w:rPr>
          <w:bCs/>
          <w:b/>
        </w:rPr>
        <w:t xml:space="preserve">Milan, Italy</w:t>
      </w:r>
      <w:r>
        <w:t xml:space="preserve">, highlighting their contributions to personal identity, economic growth, and cultural expression. In a city where beauty is both an art and a commodity, hairdressers are more than service providers—they are creators of identity and ambassadors of Milan’s global prestige. As the industry evolves, so too will the challenges and opportunities for</w:t>
      </w:r>
      <w:r>
        <w:t xml:space="preserve"> </w:t>
      </w:r>
      <w:r>
        <w:rPr>
          <w:bCs/>
          <w:b/>
        </w:rPr>
        <w:t xml:space="preserve">Hairdresser</w:t>
      </w:r>
      <w:r>
        <w:t xml:space="preserve">s in this vibrant metropolis.</w:t>
      </w:r>
    </w:p>
    <w:bookmarkEnd w:id="27"/>
    <w:bookmarkStart w:id="28" w:name="references"/>
    <w:p>
      <w:pPr>
        <w:pStyle w:val="Heading2"/>
      </w:pPr>
      <w:r>
        <w:t xml:space="preserve">References</w:t>
      </w:r>
    </w:p>
    <w:p>
      <w:pPr>
        <w:pStyle w:val="FirstParagraph"/>
      </w:pPr>
      <w:r>
        <w:rPr>
          <w:iCs/>
          <w:i/>
        </w:rPr>
        <w:t xml:space="preserve">1. Marangoni, Istituto. (2023). Fashion and Hair Styling Programs. Milan, Italy.</w:t>
      </w:r>
      <w:r>
        <w:br/>
      </w:r>
      <w:r>
        <w:rPr>
          <w:iCs/>
          <w:i/>
        </w:rPr>
        <w:t xml:space="preserve">2. Consiglio Nazionale delle Ricerche (CNR). (2023). Professional Certification Guidelines for Hairdressers in Italy.</w:t>
      </w:r>
      <w:r>
        <w:br/>
      </w:r>
      <w:r>
        <w:rPr>
          <w:iCs/>
          <w:i/>
        </w:rPr>
        <w:t xml:space="preserve">3. Alessia, A. (Personal Interview, 2024). Case Study: Brera Salon Experience.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Hairdresser in Italy Milan</dc:title>
  <dc:creator/>
  <dc:language>en</dc:language>
  <cp:keywords/>
  <dcterms:created xsi:type="dcterms:W3CDTF">2026-07-24T01:08:19Z</dcterms:created>
  <dcterms:modified xsi:type="dcterms:W3CDTF">2026-07-24T01:08:19Z</dcterms:modified>
</cp:coreProperties>
</file>

<file path=docProps/custom.xml><?xml version="1.0" encoding="utf-8"?>
<Properties xmlns="http://schemas.openxmlformats.org/officeDocument/2006/custom-properties" xmlns:vt="http://schemas.openxmlformats.org/officeDocument/2006/docPropsVTypes"/>
</file>