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31" w:name="X45513624b30b867a8db443282940db2f194a4c6"/>
    <w:p>
      <w:pPr>
        <w:pStyle w:val="Heading1"/>
      </w:pPr>
      <w:r>
        <w:t xml:space="preserve">Undergraduate Thesis: The Role of Hairdressers in Tokyo, Japan</w:t>
      </w:r>
    </w:p>
    <w:bookmarkStart w:id="20" w:name="abstract"/>
    <w:p>
      <w:pPr>
        <w:pStyle w:val="Heading2"/>
      </w:pPr>
      <w:r>
        <w:t xml:space="preserve">Abstract</w:t>
      </w:r>
    </w:p>
    <w:p>
      <w:pPr>
        <w:pStyle w:val="FirstParagraph"/>
      </w:pPr>
      <w:r>
        <w:t xml:space="preserve">This Undergraduate Thesis explores the significance of hairdressers within the context of Tokyo, Japan. It examines how cultural norms, technological advancements, and economic factors shape the profession. By analyzing traditional practices alongside modern trends, this study highlights the evolving role of hairdressers in a city renowned for its innovation and aesthetic sophistication. The research also addresses challenges faced by professionals in this field and offers insights into potential future directions for the industry.</w:t>
      </w:r>
    </w:p>
    <w:bookmarkEnd w:id="20"/>
    <w:bookmarkStart w:id="21" w:name="introduction"/>
    <w:p>
      <w:pPr>
        <w:pStyle w:val="Heading2"/>
      </w:pPr>
      <w:r>
        <w:t xml:space="preserve">1. Introduction</w:t>
      </w:r>
    </w:p>
    <w:p>
      <w:pPr>
        <w:pStyle w:val="FirstParagraph"/>
      </w:pPr>
      <w:r>
        <w:t xml:space="preserve">Tokyo, as the capital of Japan, is a global hub of culture, technology, and commerce. Within this dynamic environment, hairdressers play a pivotal role in reflecting and shaping societal aesthetics. This thesis focuses on the Hairdresser profession in Tokyo to understand its cultural relevance, professional demands, and contributions to both individual identity and urban economy. The study combines qualitative research with case studies of salons across Tokyo to provide a comprehensive analysis.</w:t>
      </w:r>
    </w:p>
    <w:bookmarkEnd w:id="21"/>
    <w:bookmarkStart w:id="22" w:name="X66122abd5c1b8f624a2ef10a89e474cb7b39d95"/>
    <w:p>
      <w:pPr>
        <w:pStyle w:val="Heading2"/>
      </w:pPr>
      <w:r>
        <w:t xml:space="preserve">2. Cultural Context of Hairdressing in Japan</w:t>
      </w:r>
    </w:p>
    <w:p>
      <w:pPr>
        <w:pStyle w:val="FirstParagraph"/>
      </w:pPr>
      <w:r>
        <w:t xml:space="preserve">Japan has a deep-rooted tradition of meticulous grooming, influenced by centuries-old practices such as the art of *kanzashi* (ornamental hairpins) and *kabuki* (traditional theater hairstyles). In Tokyo, these historical elements coexist with contemporary trends driven by global fashion and media. Hairdressers in the city are expected to balance traditional techniques with modern innovations, creating styles that resonate with both local clients and international visitors.</w:t>
      </w:r>
    </w:p>
    <w:bookmarkEnd w:id="22"/>
    <w:bookmarkStart w:id="23" w:name="Xf8ec45b7c1a6fe28ab787c26d88a748a0df0eba"/>
    <w:p>
      <w:pPr>
        <w:pStyle w:val="Heading2"/>
      </w:pPr>
      <w:r>
        <w:t xml:space="preserve">3. Professional Landscape of Hairdressers in Tokyo</w:t>
      </w:r>
    </w:p>
    <w:p>
      <w:pPr>
        <w:pStyle w:val="FirstParagraph"/>
      </w:pPr>
      <w:r>
        <w:t xml:space="preserve">The demand for skilled hairdressers in Tokyo is high due to the city’s population density and vibrant fashion industry. However, entry into the profession requires rigorous training through certified cosmetology schools or apprenticeships under established salons. Key skills include precision cutting, color theory, and an understanding of Japanese skincare routines such as *wakame* (seaweed-based treatments) that are often integrated into haircare services.</w:t>
      </w:r>
    </w:p>
    <w:p>
      <w:pPr>
        <w:pStyle w:val="BodyText"/>
      </w:pPr>
      <w:r>
        <w:t xml:space="preserve">Tokyo’s hairdressing industry is highly competitive. Salons range from luxury boutiques in Shibuya to neighborhood shops in Asakusa, each catering to distinct clientele. Many professionals also engage in digital marketing, using platforms like Instagram and TikTok to showcase their work and attract clients.</w:t>
      </w:r>
    </w:p>
    <w:bookmarkEnd w:id="23"/>
    <w:bookmarkStart w:id="24" w:name="challenges-faced-by-hairdressers"/>
    <w:p>
      <w:pPr>
        <w:pStyle w:val="Heading2"/>
      </w:pPr>
      <w:r>
        <w:t xml:space="preserve">4. Challenges Faced by Hairdressers</w:t>
      </w:r>
    </w:p>
    <w:p>
      <w:pPr>
        <w:pStyle w:val="FirstParagraph"/>
      </w:pPr>
      <w:r>
        <w:t xml:space="preserve">Despite the industry’s growth, hairdressers in Tokyo face unique challenges. These include:</w:t>
      </w:r>
    </w:p>
    <w:p>
      <w:pPr>
        <w:numPr>
          <w:ilvl w:val="0"/>
          <w:numId w:val="1001"/>
        </w:numPr>
        <w:pStyle w:val="Compact"/>
      </w:pPr>
      <w:r>
        <w:rPr>
          <w:bCs/>
          <w:b/>
        </w:rPr>
        <w:t xml:space="preserve">Economic Pressures:</w:t>
      </w:r>
      <w:r>
        <w:t xml:space="preserve"> </w:t>
      </w:r>
      <w:r>
        <w:t xml:space="preserve">High rent costs and operational expenses in central Tokyo districts strain small salons.</w:t>
      </w:r>
    </w:p>
    <w:p>
      <w:pPr>
        <w:numPr>
          <w:ilvl w:val="0"/>
          <w:numId w:val="1001"/>
        </w:numPr>
        <w:pStyle w:val="Compact"/>
      </w:pPr>
      <w:r>
        <w:rPr>
          <w:bCs/>
          <w:b/>
        </w:rPr>
        <w:t xml:space="preserve">Cultural Expectations:</w:t>
      </w:r>
      <w:r>
        <w:t xml:space="preserve"> </w:t>
      </w:r>
      <w:r>
        <w:t xml:space="preserve">Clients often expect perfection, which can lead to intense workloads and stress for professionals.</w:t>
      </w:r>
    </w:p>
    <w:p>
      <w:pPr>
        <w:numPr>
          <w:ilvl w:val="0"/>
          <w:numId w:val="1001"/>
        </w:numPr>
        <w:pStyle w:val="Compact"/>
      </w:pPr>
      <w:r>
        <w:rPr>
          <w:bCs/>
          <w:b/>
        </w:rPr>
        <w:t xml:space="preserve">Technological Adaptation:</w:t>
      </w:r>
      <w:r>
        <w:t xml:space="preserve"> </w:t>
      </w:r>
      <w:r>
        <w:t xml:space="preserve">Keeping pace with AI-driven tools (e.g., virtual try-on software) requires continuous upskilling.</w:t>
      </w:r>
    </w:p>
    <w:bookmarkEnd w:id="24"/>
    <w:bookmarkStart w:id="27" w:name="case-studies-hairdressers-in-tokyo"/>
    <w:p>
      <w:pPr>
        <w:pStyle w:val="Heading2"/>
      </w:pPr>
      <w:r>
        <w:t xml:space="preserve">5. Case Studies: Hairdressers in Tokyo</w:t>
      </w:r>
    </w:p>
    <w:p>
      <w:pPr>
        <w:pStyle w:val="FirstParagraph"/>
      </w:pPr>
      <w:r>
        <w:t xml:space="preserve">To illustrate the diversity of the profession, this thesis analyzes two case studies:</w:t>
      </w:r>
    </w:p>
    <w:bookmarkStart w:id="25" w:name="X9af36642568efb0c2f5ef41a683295efcb18488"/>
    <w:p>
      <w:pPr>
        <w:pStyle w:val="Heading3"/>
      </w:pPr>
      <w:r>
        <w:t xml:space="preserve">Case Study 1: A Traditional Salon in Asakusa</w:t>
      </w:r>
    </w:p>
    <w:p>
      <w:pPr>
        <w:pStyle w:val="FirstParagraph"/>
      </w:pPr>
      <w:r>
        <w:t xml:space="preserve">This salon specializes in *yukata* (traditional summer kimono) hairstyles and uses natural ingredients for hair treatments. The owner emphasizes preserving cultural heritage while attracting tourists seeking authentic Japanese experiences.</w:t>
      </w:r>
    </w:p>
    <w:bookmarkEnd w:id="25"/>
    <w:bookmarkStart w:id="26" w:name="X25753e6da247227e23685eacf5d6089ae12bcc6"/>
    <w:p>
      <w:pPr>
        <w:pStyle w:val="Heading3"/>
      </w:pPr>
      <w:r>
        <w:t xml:space="preserve">Case Study 2: A Tech-Driven Salon in Shibuya</w:t>
      </w:r>
    </w:p>
    <w:p>
      <w:pPr>
        <w:pStyle w:val="FirstParagraph"/>
      </w:pPr>
      <w:r>
        <w:t xml:space="preserve">This modern salon incorporates AI-powered color matching and AR (augmented reality) tools to visualize hairstyles. It targets younger clients who value innovation and convenience.</w:t>
      </w:r>
    </w:p>
    <w:bookmarkEnd w:id="26"/>
    <w:bookmarkEnd w:id="27"/>
    <w:bookmarkStart w:id="28" w:name="future-trends-and-opportunities"/>
    <w:p>
      <w:pPr>
        <w:pStyle w:val="Heading2"/>
      </w:pPr>
      <w:r>
        <w:t xml:space="preserve">6. Future Trends and Opportunities</w:t>
      </w:r>
    </w:p>
    <w:p>
      <w:pPr>
        <w:pStyle w:val="FirstParagraph"/>
      </w:pPr>
      <w:r>
        <w:t xml:space="preserve">The future of hairdressing in Tokyo is likely to be shaped by sustainability, personalization, and global collaboration. Hairdressers are increasingly adopting eco-friendly products to align with Japan’s environmental policies. Additionally, partnerships with international designers could elevate the profession’s status as an art form.</w:t>
      </w:r>
    </w:p>
    <w:p>
      <w:pPr>
        <w:pStyle w:val="BodyText"/>
      </w:pPr>
      <w:r>
        <w:t xml:space="preserve">Emerging technologies such as 3D-printed hair extensions and biodegradable styling tools may redefine industry standards in the coming years.</w:t>
      </w:r>
    </w:p>
    <w:bookmarkEnd w:id="28"/>
    <w:bookmarkStart w:id="29" w:name="conclusion"/>
    <w:p>
      <w:pPr>
        <w:pStyle w:val="Heading2"/>
      </w:pPr>
      <w:r>
        <w:t xml:space="preserve">7. Conclusion</w:t>
      </w:r>
    </w:p>
    <w:p>
      <w:pPr>
        <w:pStyle w:val="FirstParagraph"/>
      </w:pPr>
      <w:r>
        <w:t xml:space="preserve">This Undergraduate Thesis underscores the critical role of Hairdressers in Tokyo, Japan, as both cultural custodians and innovators. Their work reflects the city’s unique blend of tradition and modernity while contributing to its economy and social fabric. As Tokyo continues to evolve, Hairdressers must navigate challenges with adaptability and creativity to thrive in this dynamic environment.</w:t>
      </w:r>
    </w:p>
    <w:bookmarkEnd w:id="29"/>
    <w:bookmarkStart w:id="30" w:name="references"/>
    <w:p>
      <w:pPr>
        <w:pStyle w:val="Heading2"/>
      </w:pPr>
      <w:r>
        <w:t xml:space="preserve">References</w:t>
      </w:r>
    </w:p>
    <w:p>
      <w:pPr>
        <w:pStyle w:val="FirstParagraph"/>
      </w:pPr>
      <w:r>
        <w:rPr>
          <w:iCs/>
          <w:i/>
        </w:rPr>
        <w:t xml:space="preserve">1. Ministry of Health, Labour and Welfare (Japan). “Occupational Safety in the Beauty Industry.” 2023.</w:t>
      </w:r>
      <w:r>
        <w:br/>
      </w:r>
      <w:r>
        <w:rPr>
          <w:iCs/>
          <w:i/>
        </w:rPr>
        <w:t xml:space="preserve">2. Tanaka, M. “Cultural Aesthetics of Japanese Hair Styling.” Tokyo University Press, 2021.</w:t>
      </w:r>
      <w:r>
        <w:br/>
      </w:r>
      <w:r>
        <w:rPr>
          <w:iCs/>
          <w:i/>
        </w:rPr>
        <w:t xml:space="preserve">3. Smith, J. “Digital Transformation in Global Salons.” Journal of Cosmetology and Fashion Studies, Vol. 15, No. 4 (2022).</w:t>
      </w:r>
    </w:p>
    <w:p>
      <w:pPr>
        <w:pStyle w:val="BodyText"/>
      </w:pPr>
      <w:r>
        <w:rPr>
          <w:bCs/>
          <w:b/>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Tokyo, Japan</dc:title>
  <dc:creator/>
  <dc:language>en</dc:language>
  <cp:keywords/>
  <dcterms:created xsi:type="dcterms:W3CDTF">2026-07-24T04:05:32Z</dcterms:created>
  <dcterms:modified xsi:type="dcterms:W3CDTF">2026-07-24T04:05:32Z</dcterms:modified>
</cp:coreProperties>
</file>

<file path=docProps/custom.xml><?xml version="1.0" encoding="utf-8"?>
<Properties xmlns="http://schemas.openxmlformats.org/officeDocument/2006/custom-properties" xmlns:vt="http://schemas.openxmlformats.org/officeDocument/2006/docPropsVTypes"/>
</file>