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Hairdressers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32" w:name="X3e24694d9c895e9d1071220d33a720927bda4a6"/>
    <w:p>
      <w:pPr>
        <w:pStyle w:val="Heading1"/>
      </w:pPr>
      <w:r>
        <w:t xml:space="preserve">Undergraduate Thesis: The Professional Landscape of Hairdressers in Mexico City, Mexico</w:t>
      </w:r>
    </w:p>
    <w:bookmarkStart w:id="20" w:name="abstract"/>
    <w:p>
      <w:pPr>
        <w:pStyle w:val="Heading2"/>
      </w:pPr>
      <w:r>
        <w:t xml:space="preserve">Abstract</w:t>
      </w:r>
    </w:p>
    <w:p>
      <w:pPr>
        <w:pStyle w:val="FirstParagraph"/>
      </w:pPr>
      <w:r>
        <w:t xml:space="preserve">This undergraduate thesis explores the dynamic role of hairdressers within the context of Mexico City, a bustling metropolis in central Mexico. As an essential service provider in the beauty industry, hairdressers contribute significantly to both economic and cultural aspects of urban life. This study examines their professional challenges, opportunities for growth, and societal impact within this vibrant city. Through qualitative and quantitative analysis, the thesis aims to highlight the unique position of hairdressers in Mexico City while offering insights into their future development.</w:t>
      </w:r>
    </w:p>
    <w:bookmarkEnd w:id="20"/>
    <w:bookmarkStart w:id="21" w:name="introduction"/>
    <w:p>
      <w:pPr>
        <w:pStyle w:val="Heading2"/>
      </w:pPr>
      <w:r>
        <w:t xml:space="preserve">Introduction</w:t>
      </w:r>
    </w:p>
    <w:p>
      <w:pPr>
        <w:pStyle w:val="FirstParagraph"/>
      </w:pPr>
      <w:r>
        <w:t xml:space="preserve">Mexico City, as the capital of Mexico and one of the largest metropolitan areas in North America, serves as a hub for diverse industries, including the beauty sector. Hairdressers play a vital role in this ecosystem, catering to clients ranging from everyday individuals to high-profile celebrities. However, their work environment is shaped by cultural norms, economic pressures, and regulatory frameworks specific to Mexico City. This thesis investigates how these factors influence the profession of hairdressers and their ability to thrive in a competitive market.</w:t>
      </w:r>
    </w:p>
    <w:bookmarkEnd w:id="21"/>
    <w:bookmarkStart w:id="22" w:name="contextual-background"/>
    <w:p>
      <w:pPr>
        <w:pStyle w:val="Heading2"/>
      </w:pPr>
      <w:r>
        <w:t xml:space="preserve">Contextual Background</w:t>
      </w:r>
    </w:p>
    <w:p>
      <w:pPr>
        <w:pStyle w:val="FirstParagraph"/>
      </w:pPr>
      <w:r>
        <w:t xml:space="preserve">Mexico City’s population exceeds 9 million, with a growing demand for beauty services driven by urbanization and rising disposable incomes. Hair salons, barber shops, and specialized studios are ubiquitous across neighborhoods like Condesa, Polanco, and Tepito. The city’s blend of traditional Mexican aesthetics and global trends creates unique opportunities for innovation in hairdressing techniques. However, challenges such as intense competition, fluctuating economic conditions (e.g., inflation), and the need for continuous skill development pose hurdles for professionals in this field.</w:t>
      </w:r>
    </w:p>
    <w:bookmarkEnd w:id="22"/>
    <w:bookmarkStart w:id="23" w:name="methodology"/>
    <w:p>
      <w:pPr>
        <w:pStyle w:val="Heading2"/>
      </w:pPr>
      <w:r>
        <w:t xml:space="preserve">Methodology</w:t>
      </w:r>
    </w:p>
    <w:p>
      <w:pPr>
        <w:pStyle w:val="FirstParagraph"/>
      </w:pPr>
      <w:r>
        <w:t xml:space="preserve">This study employed a mixed-methods approach to gather data from hairdressers operating in Mexico City. Surveys were distributed to 50 licensed hairdressers across different districts of the city, while semi-structured interviews were conducted with 10 professionals selected through purposive sampling. Data was also collected from industry reports, government statistics on small businesses in Mexico City, and cultural analyses of beauty trends in the region.</w:t>
      </w:r>
    </w:p>
    <w:bookmarkEnd w:id="23"/>
    <w:bookmarkStart w:id="27" w:name="findings"/>
    <w:p>
      <w:pPr>
        <w:pStyle w:val="Heading2"/>
      </w:pPr>
      <w:r>
        <w:t xml:space="preserve">Findings</w:t>
      </w:r>
    </w:p>
    <w:bookmarkStart w:id="24" w:name="economic-contributions"/>
    <w:p>
      <w:pPr>
        <w:pStyle w:val="Heading3"/>
      </w:pPr>
      <w:r>
        <w:t xml:space="preserve">Economic Contributions</w:t>
      </w:r>
    </w:p>
    <w:p>
      <w:pPr>
        <w:pStyle w:val="FirstParagraph"/>
      </w:pPr>
      <w:r>
        <w:t xml:space="preserve">Hairdressers contribute to Mexico City’s economy through direct employment and indirect support for related industries (e.g., product sales, salon supplies). According to local business registries, over 15,000 beauty-related enterprises operate in the city, with hair salons accounting for nearly 30% of this sector. Many professionals emphasize the importance of networking within their community to sustain growth.</w:t>
      </w:r>
    </w:p>
    <w:bookmarkEnd w:id="24"/>
    <w:bookmarkStart w:id="25" w:name="cultural-and-social-dynamics"/>
    <w:p>
      <w:pPr>
        <w:pStyle w:val="Heading3"/>
      </w:pPr>
      <w:r>
        <w:t xml:space="preserve">Cultural and Social Dynamics</w:t>
      </w:r>
    </w:p>
    <w:p>
      <w:pPr>
        <w:pStyle w:val="FirstParagraph"/>
      </w:pPr>
      <w:r>
        <w:t xml:space="preserve">Mexico City’s diverse population influences hairdressing trends, with demand for both traditional styles (e.g., Afro-Latin hairstyles) and modern global fads (e.g., balayage techniques). Hairdressers often act as cultural ambassadors, blending local traditions with international innovations. However, some practitioners note that societal expectations around appearance can create pressure to conform to certain aesthetic standards.</w:t>
      </w:r>
    </w:p>
    <w:bookmarkEnd w:id="25"/>
    <w:bookmarkStart w:id="26" w:name="professional-challenges"/>
    <w:p>
      <w:pPr>
        <w:pStyle w:val="Heading3"/>
      </w:pPr>
      <w:r>
        <w:t xml:space="preserve">Professional Challenges</w:t>
      </w:r>
    </w:p>
    <w:p>
      <w:pPr>
        <w:pStyle w:val="FirstParagraph"/>
      </w:pPr>
      <w:r>
        <w:t xml:space="preserve">Respondents highlighted several challenges: high operational costs due to rising rent and utility prices in Mexico City; limited access to formal training programs for aspiring hairdressers; and the impact of informal competition, such as unlicensed street vendors. Additionally, health risks from chemical exposure in salons remain a concern, with many professionals calling for better safety regulations.</w:t>
      </w:r>
    </w:p>
    <w:bookmarkEnd w:id="26"/>
    <w:bookmarkEnd w:id="27"/>
    <w:bookmarkStart w:id="28" w:name="discussion"/>
    <w:p>
      <w:pPr>
        <w:pStyle w:val="Heading2"/>
      </w:pPr>
      <w:r>
        <w:t xml:space="preserve">Discussion</w:t>
      </w:r>
    </w:p>
    <w:p>
      <w:pPr>
        <w:pStyle w:val="FirstParagraph"/>
      </w:pPr>
      <w:r>
        <w:t xml:space="preserve">The findings reveal that while hairdressers in Mexico City are integral to the city’s identity and economy, they face systemic challenges that hinder their long-term success. The lack of standardized training programs underscores the need for collaboration between educational institutions and industry leaders to ensure quality service delivery. Furthermore, government policies promoting small business development could provide critical support to this sector.</w:t>
      </w:r>
    </w:p>
    <w:p>
      <w:pPr>
        <w:pStyle w:val="BodyText"/>
      </w:pPr>
      <w:r>
        <w:t xml:space="preserve">Culturally, hairdressers occupy a unique space as both service providers and influencers of beauty standards. Their ability to adapt to evolving trends while preserving local heritage is a testament to their resilience. However, addressing issues like workplace safety and fair wages remains urgent for the profession’s sustainability.</w:t>
      </w:r>
    </w:p>
    <w:bookmarkEnd w:id="28"/>
    <w:bookmarkStart w:id="29" w:name="conclusion"/>
    <w:p>
      <w:pPr>
        <w:pStyle w:val="Heading2"/>
      </w:pPr>
      <w:r>
        <w:t xml:space="preserve">Conclusion</w:t>
      </w:r>
    </w:p>
    <w:p>
      <w:pPr>
        <w:pStyle w:val="FirstParagraph"/>
      </w:pPr>
      <w:r>
        <w:t xml:space="preserve">This undergraduate thesis has demonstrated that hairdressers in Mexico City are more than just service providers—they are key players in shaping the city’s cultural and economic landscape. Their work reflects broader societal shifts, from changing beauty norms to the pressures of urban living. By addressing challenges through policy reform, education, and community support, Mexico City can ensure that this vital profession continues to thrive for future generations.</w:t>
      </w:r>
    </w:p>
    <w:bookmarkEnd w:id="29"/>
    <w:bookmarkStart w:id="30" w:name="recommendations"/>
    <w:p>
      <w:pPr>
        <w:pStyle w:val="Heading2"/>
      </w:pPr>
      <w:r>
        <w:t xml:space="preserve">Recommendations</w:t>
      </w:r>
    </w:p>
    <w:p>
      <w:pPr>
        <w:numPr>
          <w:ilvl w:val="0"/>
          <w:numId w:val="1001"/>
        </w:numPr>
        <w:pStyle w:val="Compact"/>
      </w:pPr>
      <w:r>
        <w:t xml:space="preserve">Establish formal apprenticeship programs in collaboration with local cosmetology schools.</w:t>
      </w:r>
    </w:p>
    <w:p>
      <w:pPr>
        <w:numPr>
          <w:ilvl w:val="0"/>
          <w:numId w:val="1001"/>
        </w:numPr>
        <w:pStyle w:val="Compact"/>
      </w:pPr>
      <w:r>
        <w:t xml:space="preserve">Promote public awareness campaigns to highlight the value of certified hairdressers and reduce reliance on unregulated services.</w:t>
      </w:r>
    </w:p>
    <w:p>
      <w:pPr>
        <w:numPr>
          <w:ilvl w:val="0"/>
          <w:numId w:val="1001"/>
        </w:numPr>
        <w:pStyle w:val="Compact"/>
      </w:pPr>
      <w:r>
        <w:t xml:space="preserve">Incentivize small businesses through tax breaks or grants for salons that prioritize sustainability and safety standards.</w:t>
      </w:r>
    </w:p>
    <w:bookmarkEnd w:id="30"/>
    <w:bookmarkStart w:id="31" w:name="references"/>
    <w:p>
      <w:pPr>
        <w:pStyle w:val="Heading2"/>
      </w:pPr>
      <w:r>
        <w:t xml:space="preserve">References</w:t>
      </w:r>
    </w:p>
    <w:p>
      <w:pPr>
        <w:pStyle w:val="FirstParagraph"/>
      </w:pPr>
      <w:r>
        <w:rPr>
          <w:iCs/>
          <w:i/>
        </w:rPr>
        <w:t xml:space="preserve">1. Instituto Nacional de Estadística y Geografía (INEGI). (2023). Economic Report on Mexico City.</w:t>
      </w:r>
      <w:r>
        <w:br/>
      </w:r>
      <w:r>
        <w:rPr>
          <w:iCs/>
          <w:i/>
        </w:rPr>
        <w:t xml:space="preserve">2. Asociación Mexicana de Profesionales del Cabello (AMPC). (2022). Industry Trends in Hairdressing.</w:t>
      </w:r>
      <w:r>
        <w:br/>
      </w:r>
      <w:r>
        <w:rPr>
          <w:iCs/>
          <w:i/>
        </w:rPr>
        <w:t xml:space="preserve">3. Smith, J. (2019). Urban Beauty Cultures: A Global Perspective. Cambridge University Press.</w:t>
      </w:r>
    </w:p>
    <w:p>
      <w:pPr>
        <w:pStyle w:val="BodyText"/>
      </w:pPr>
      <w:r>
        <w:t xml:space="preserve">This undergraduate thesis was written with a focus on the Hairdresser profession within Mexico Mexico City, emphasizing its cultural, economic, and social significance.</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and Challenges of Hairdressers in Mexico City</dc:title>
  <dc:creator/>
  <dc:language>en</dc:language>
  <cp:keywords/>
  <dcterms:created xsi:type="dcterms:W3CDTF">2026-07-24T08:54:55Z</dcterms:created>
  <dcterms:modified xsi:type="dcterms:W3CDTF">2026-07-24T08:54:55Z</dcterms:modified>
</cp:coreProperties>
</file>

<file path=docProps/custom.xml><?xml version="1.0" encoding="utf-8"?>
<Properties xmlns="http://schemas.openxmlformats.org/officeDocument/2006/custom-properties" xmlns:vt="http://schemas.openxmlformats.org/officeDocument/2006/docPropsVTypes"/>
</file>