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35162d2c58b7207d809036fa97bf436d30fe609"/>
    <w:p>
      <w:pPr>
        <w:pStyle w:val="Heading1"/>
      </w:pPr>
      <w:r>
        <w:t xml:space="preserve">Undergraduate Thesis: The Role and Challenges of Hairdressers in Nepal Kathmandu</w:t>
      </w:r>
    </w:p>
    <w:p>
      <w:pPr>
        <w:pStyle w:val="FirstParagraph"/>
      </w:pPr>
      <w:r>
        <w:rPr>
          <w:bCs/>
          <w:b/>
        </w:rPr>
        <w:t xml:space="preserve">Abstract:</w:t>
      </w:r>
    </w:p>
    <w:p>
      <w:pPr>
        <w:pStyle w:val="BodyText"/>
      </w:pPr>
      <w:r>
        <w:t xml:space="preserve">This Undergraduate Thesis explores the significance of hairdressers in Nepal Kathmandu, a rapidly urbanizing hub with a growing demand for beauty services. By examining the current state of the hairdressing industry in Kathmandu, this study highlights the challenges and opportunities faced by hairdressers, including cultural influences, economic pressures, and technological advancements. The research aims to provide insights into how hairdressers can adapt to local and global trends while maintaining traditional values in a dynamic market.</w:t>
      </w:r>
    </w:p>
    <w:bookmarkStart w:id="20" w:name="introduction"/>
    <w:p>
      <w:pPr>
        <w:pStyle w:val="Heading2"/>
      </w:pPr>
      <w:r>
        <w:t xml:space="preserve">1. Introduction</w:t>
      </w:r>
    </w:p>
    <w:p>
      <w:pPr>
        <w:pStyle w:val="FirstParagraph"/>
      </w:pPr>
      <w:r>
        <w:t xml:space="preserve">Kathmandu, the capital of Nepal, has evolved into a bustling metropolis characterized by its blend of tradition and modernity. The beauty industry, including hairdressing services, has gained prominence due to increased urbanization, tourism, and changing consumer preferences. Hairdressers in Kathmandu play a vital role in this sector by catering to both local and international clients. This Undergraduate Thesis investigates the socio-economic impact of hairdressers in Kathmandu and evaluates how they navigate cultural expectations, competition, and innovation.</w:t>
      </w:r>
    </w:p>
    <w:bookmarkEnd w:id="20"/>
    <w:bookmarkStart w:id="21" w:name="X19a79d02a50ebfba227bfd3100fa45008fe66c0"/>
    <w:p>
      <w:pPr>
        <w:pStyle w:val="Heading2"/>
      </w:pPr>
      <w:r>
        <w:t xml:space="preserve">2. Current Status of Hairdressers in Nepal Kathmandu</w:t>
      </w:r>
    </w:p>
    <w:p>
      <w:pPr>
        <w:pStyle w:val="FirstParagraph"/>
      </w:pPr>
      <w:r>
        <w:t xml:space="preserve">The demand for hairdressing services in Kathmandu has surged over the past decade. With a population exceeding 1 million and a growing influx of tourists, the city has become a hub for salons and independent hairdressers. Traditional practices such as</w:t>
      </w:r>
      <w:r>
        <w:t xml:space="preserve"> </w:t>
      </w:r>
      <w:r>
        <w:rPr>
          <w:iCs/>
          <w:i/>
        </w:rPr>
        <w:t xml:space="preserve">“shikha”</w:t>
      </w:r>
      <w:r>
        <w:t xml:space="preserve"> </w:t>
      </w:r>
      <w:r>
        <w:t xml:space="preserve">(a ritualistic hairstyle) coexist with contemporary trends like color treatments, extensions, and men’s grooming. Many hairdressers operate from small shops in markets like Thamel or Patan, while others work in larger salons offering high-end services.</w:t>
      </w:r>
    </w:p>
    <w:p>
      <w:pPr>
        <w:pStyle w:val="BodyText"/>
      </w:pPr>
      <w:r>
        <w:t xml:space="preserve">However, the industry faces a shortage of formal training programs. Most hairdressers learn through apprenticeships or informal mentorship, which limits their ability to adopt advanced techniques. This gap highlights the need for structured education and certification programs tailored to Kathmandu’s unique cultural and economic context.</w:t>
      </w:r>
    </w:p>
    <w:bookmarkEnd w:id="21"/>
    <w:bookmarkStart w:id="22" w:name="challenges-faced-by-hairdressers"/>
    <w:p>
      <w:pPr>
        <w:pStyle w:val="Heading2"/>
      </w:pPr>
      <w:r>
        <w:t xml:space="preserve">3. Challenges Faced by Hairdressers</w:t>
      </w:r>
    </w:p>
    <w:p>
      <w:pPr>
        <w:numPr>
          <w:ilvl w:val="0"/>
          <w:numId w:val="1001"/>
        </w:numPr>
        <w:pStyle w:val="Compact"/>
      </w:pPr>
      <w:r>
        <w:rPr>
          <w:bCs/>
          <w:b/>
        </w:rPr>
        <w:t xml:space="preserve">Cultural Expectations:</w:t>
      </w:r>
      <w:r>
        <w:t xml:space="preserve"> </w:t>
      </w:r>
      <w:r>
        <w:t xml:space="preserve">Hairdressers must balance traditional customs with modern trends, especially when serving clients who value heritage styles.</w:t>
      </w:r>
    </w:p>
    <w:p>
      <w:pPr>
        <w:numPr>
          <w:ilvl w:val="0"/>
          <w:numId w:val="1001"/>
        </w:numPr>
        <w:pStyle w:val="Compact"/>
      </w:pPr>
      <w:r>
        <w:rPr>
          <w:bCs/>
          <w:b/>
        </w:rPr>
        <w:t xml:space="preserve">Economic Pressures:</w:t>
      </w:r>
      <w:r>
        <w:t xml:space="preserve"> </w:t>
      </w:r>
      <w:r>
        <w:t xml:space="preserve">Rising operational costs, including rent and equipment, challenge small-scale hairdressers competing with larger salons offering lower prices.</w:t>
      </w:r>
    </w:p>
    <w:p>
      <w:pPr>
        <w:numPr>
          <w:ilvl w:val="0"/>
          <w:numId w:val="1001"/>
        </w:numPr>
        <w:pStyle w:val="Compact"/>
      </w:pPr>
      <w:r>
        <w:rPr>
          <w:bCs/>
          <w:b/>
        </w:rPr>
        <w:t xml:space="preserve">Lack of Formal Training:</w:t>
      </w:r>
      <w:r>
        <w:t xml:space="preserve"> </w:t>
      </w:r>
      <w:r>
        <w:t xml:space="preserve">Limited access to formal education in cosmetology hampers professional development and innovation.</w:t>
      </w:r>
    </w:p>
    <w:p>
      <w:pPr>
        <w:numPr>
          <w:ilvl w:val="0"/>
          <w:numId w:val="1001"/>
        </w:numPr>
        <w:pStyle w:val="Compact"/>
      </w:pPr>
      <w:r>
        <w:rPr>
          <w:bCs/>
          <w:b/>
        </w:rPr>
        <w:t xml:space="preserve">Competition:</w:t>
      </w:r>
      <w:r>
        <w:t xml:space="preserve"> </w:t>
      </w:r>
      <w:r>
        <w:t xml:space="preserve">The influx of international beauty brands and chain salons has intensified competition, forcing independent hairdressers to differentiate themselves through niche services or personalized care.</w:t>
      </w:r>
    </w:p>
    <w:bookmarkEnd w:id="22"/>
    <w:bookmarkStart w:id="23" w:name="opportunities-for-growth"/>
    <w:p>
      <w:pPr>
        <w:pStyle w:val="Heading2"/>
      </w:pPr>
      <w:r>
        <w:t xml:space="preserve">4. Opportunities for Growth</w:t>
      </w:r>
    </w:p>
    <w:p>
      <w:pPr>
        <w:pStyle w:val="FirstParagraph"/>
      </w:pPr>
      <w:r>
        <w:t xml:space="preserve">Kathmandu’s dynamic market presents numerous opportunities for hairdressers. For instance:</w:t>
      </w:r>
    </w:p>
    <w:p>
      <w:pPr>
        <w:numPr>
          <w:ilvl w:val="0"/>
          <w:numId w:val="1002"/>
        </w:numPr>
        <w:pStyle w:val="Compact"/>
      </w:pPr>
      <w:r>
        <w:rPr>
          <w:bCs/>
          <w:b/>
        </w:rPr>
        <w:t xml:space="preserve">Entrepreneurship:</w:t>
      </w:r>
      <w:r>
        <w:t xml:space="preserve"> </w:t>
      </w:r>
      <w:r>
        <w:t xml:space="preserve">Hairdressers can leverage Kathmandu’s tourism industry by specializing in styles that appeal to international tourists, such as ethnic fusion cuts or minimalist designs.</w:t>
      </w:r>
    </w:p>
    <w:p>
      <w:pPr>
        <w:numPr>
          <w:ilvl w:val="0"/>
          <w:numId w:val="1002"/>
        </w:numPr>
        <w:pStyle w:val="Compact"/>
      </w:pPr>
      <w:r>
        <w:rPr>
          <w:bCs/>
          <w:b/>
        </w:rPr>
        <w:t xml:space="preserve">Digital Marketing:</w:t>
      </w:r>
      <w:r>
        <w:t xml:space="preserve"> </w:t>
      </w:r>
      <w:r>
        <w:t xml:space="preserve">Social media platforms like Instagram and Facebook allow hairdressers to showcase their work, attract clients, and build a local brand presence.</w:t>
      </w:r>
    </w:p>
    <w:p>
      <w:pPr>
        <w:numPr>
          <w:ilvl w:val="0"/>
          <w:numId w:val="1002"/>
        </w:numPr>
        <w:pStyle w:val="Compact"/>
      </w:pPr>
      <w:r>
        <w:rPr>
          <w:bCs/>
          <w:b/>
        </w:rPr>
        <w:t xml:space="preserve">Collaborations:</w:t>
      </w:r>
      <w:r>
        <w:t xml:space="preserve"> </w:t>
      </w:r>
      <w:r>
        <w:t xml:space="preserve">Partnerships with fashion designers or event planners can create demand for specialized services during weddings, festivals, or cultural events in Kathmandu.</w:t>
      </w:r>
    </w:p>
    <w:bookmarkEnd w:id="23"/>
    <w:bookmarkStart w:id="24" w:name="case-studies-hairdressers-in-kathmandu"/>
    <w:p>
      <w:pPr>
        <w:pStyle w:val="Heading2"/>
      </w:pPr>
      <w:r>
        <w:t xml:space="preserve">5. Case Studies: Hairdressers in Kathmandu</w:t>
      </w:r>
    </w:p>
    <w:p>
      <w:pPr>
        <w:pStyle w:val="FirstParagraph"/>
      </w:pPr>
      <w:r>
        <w:rPr>
          <w:bCs/>
          <w:b/>
        </w:rPr>
        <w:t xml:space="preserve">Case Study 1: Independent Hairdresser – “Sushma’s Salon”</w:t>
      </w:r>
      <w:r>
        <w:br/>
      </w:r>
      <w:r>
        <w:t xml:space="preserve">Sushma, a third-generation hairdresser in Thamel, operates a small shop specializing in traditional Nepali hairstyles. She faces challenges maintaining profitability due to competition from larger salons but has successfully retained clients by emphasizing her cultural expertise and personalized service.</w:t>
      </w:r>
    </w:p>
    <w:p>
      <w:pPr>
        <w:pStyle w:val="BodyText"/>
      </w:pPr>
      <w:r>
        <w:rPr>
          <w:bCs/>
          <w:b/>
        </w:rPr>
        <w:t xml:space="preserve">Case Study 2: Modern Salon – “Urban Threads”</w:t>
      </w:r>
      <w:r>
        <w:br/>
      </w:r>
      <w:r>
        <w:t xml:space="preserve">Urban Threads, a chain of salons in Kathmandu, offers advanced services like laser hair removal and keratin treatments. The salon’s success is attributed to its focus on international standards, staff training programs, and marketing strategies tailored to both local and expatriate clients.</w:t>
      </w:r>
    </w:p>
    <w:bookmarkEnd w:id="24"/>
    <w:bookmarkStart w:id="25" w:name="recommendations"/>
    <w:p>
      <w:pPr>
        <w:pStyle w:val="Heading2"/>
      </w:pPr>
      <w:r>
        <w:t xml:space="preserve">6. Recommendations</w:t>
      </w:r>
    </w:p>
    <w:p>
      <w:pPr>
        <w:pStyle w:val="FirstParagraph"/>
      </w:pPr>
      <w:r>
        <w:t xml:space="preserve">To strengthen the hairdressing industry in Kathmandu, the following measures are recommended:</w:t>
      </w:r>
    </w:p>
    <w:p>
      <w:pPr>
        <w:numPr>
          <w:ilvl w:val="0"/>
          <w:numId w:val="1003"/>
        </w:numPr>
        <w:pStyle w:val="Compact"/>
      </w:pPr>
      <w:r>
        <w:rPr>
          <w:bCs/>
          <w:b/>
        </w:rPr>
        <w:t xml:space="preserve">Establish Formal Training Programs:</w:t>
      </w:r>
      <w:r>
        <w:t xml:space="preserve"> </w:t>
      </w:r>
      <w:r>
        <w:t xml:space="preserve">Collaborate with universities or vocational institutions to develop certified cosmetology courses that blend traditional and modern techniques.</w:t>
      </w:r>
    </w:p>
    <w:p>
      <w:pPr>
        <w:numPr>
          <w:ilvl w:val="0"/>
          <w:numId w:val="1003"/>
        </w:numPr>
        <w:pStyle w:val="Compact"/>
      </w:pPr>
      <w:r>
        <w:rPr>
          <w:bCs/>
          <w:b/>
        </w:rPr>
        <w:t xml:space="preserve">Promote Local Brands:</w:t>
      </w:r>
      <w:r>
        <w:t xml:space="preserve"> </w:t>
      </w:r>
      <w:r>
        <w:t xml:space="preserve">Encourage hairdressers to create distinct identities through storytelling, such as highlighting the cultural significance of Nepali hairstyles.</w:t>
      </w:r>
    </w:p>
    <w:p>
      <w:pPr>
        <w:numPr>
          <w:ilvl w:val="0"/>
          <w:numId w:val="1003"/>
        </w:numPr>
        <w:pStyle w:val="Compact"/>
      </w:pPr>
      <w:r>
        <w:rPr>
          <w:bCs/>
          <w:b/>
        </w:rPr>
        <w:t xml:space="preserve">Support Micro-Enterprises:</w:t>
      </w:r>
      <w:r>
        <w:t xml:space="preserve"> </w:t>
      </w:r>
      <w:r>
        <w:t xml:space="preserve">Provide financial assistance or subsidies to small-scale hairdressers to help them upgrade equipment and marketing strategies.</w:t>
      </w:r>
    </w:p>
    <w:bookmarkEnd w:id="25"/>
    <w:bookmarkStart w:id="26" w:name="conclusion"/>
    <w:p>
      <w:pPr>
        <w:pStyle w:val="Heading2"/>
      </w:pPr>
      <w:r>
        <w:t xml:space="preserve">7. Conclusion</w:t>
      </w:r>
    </w:p>
    <w:p>
      <w:pPr>
        <w:pStyle w:val="FirstParagraph"/>
      </w:pPr>
      <w:r>
        <w:t xml:space="preserve">The Hairdresser profession in Nepal Kathmandu is a vital yet evolving sector that reflects the city’s cultural diversity and economic growth. While challenges such as formal education gaps and competition persist, there are ample opportunities for innovation and resilience. This Undergraduate Thesis underscores the need to support Hairdressers in Kathmandu through education, policy advocacy, and market-driven strategies to ensure their continued contribution to Nepal’s beauty industry.</w:t>
      </w:r>
    </w:p>
    <w:p>
      <w:pPr>
        <w:pStyle w:val="BodyText"/>
      </w:pPr>
      <w:r>
        <w:rPr>
          <w:iCs/>
          <w:i/>
        </w:rPr>
        <w:t xml:space="preserve">Submitted by: [Your Name]</w:t>
      </w:r>
      <w:r>
        <w:br/>
      </w:r>
      <w:r>
        <w:rPr>
          <w:iCs/>
          <w:i/>
        </w:rPr>
        <w:t xml:space="preserve">Department of Business Studies, University of Kathmandu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Hairdressers in Nepal Kathmandu</dc:title>
  <dc:creator/>
  <dc:language>en</dc:language>
  <cp:keywords/>
  <dcterms:created xsi:type="dcterms:W3CDTF">2026-07-23T20:31:56Z</dcterms:created>
  <dcterms:modified xsi:type="dcterms:W3CDTF">2026-07-23T20:31:56Z</dcterms:modified>
</cp:coreProperties>
</file>

<file path=docProps/custom.xml><?xml version="1.0" encoding="utf-8"?>
<Properties xmlns="http://schemas.openxmlformats.org/officeDocument/2006/custom-properties" xmlns:vt="http://schemas.openxmlformats.org/officeDocument/2006/docPropsVTypes"/>
</file>