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Nigeria</w:t>
      </w:r>
      <w:r>
        <w:t xml:space="preserve"> </w:t>
      </w:r>
      <w:r>
        <w:t xml:space="preserve">Lagos:</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31" w:name="Xf98396f5068958dfcb53146992d7f8f27edc33f"/>
    <w:p>
      <w:pPr>
        <w:pStyle w:val="Heading1"/>
      </w:pPr>
      <w:r>
        <w:t xml:space="preserve">An Undergraduate Thesis on the Role of Hairdressers in Nigeria Lagos: Challenges and Opportunities</w:t>
      </w:r>
    </w:p>
    <w:bookmarkStart w:id="20" w:name="abstract"/>
    <w:p>
      <w:pPr>
        <w:pStyle w:val="Heading2"/>
      </w:pPr>
      <w:r>
        <w:t xml:space="preserve">Abstract</w:t>
      </w:r>
    </w:p>
    <w:p>
      <w:pPr>
        <w:pStyle w:val="FirstParagraph"/>
      </w:pPr>
      <w:r>
        <w:t xml:space="preserve">This undergraduate thesis explores the significance of hairdressers in Nigeria Lagos, emphasizing their economic, cultural, and social contributions to the city. The study investigates challenges faced by hair salons and professionals in Lagos, including regulatory issues, competition, and access to resources. It also highlights opportunities for growth through innovation and collaboration. The findings aim to provide actionable insights for stakeholders in the beauty industry.</w:t>
      </w:r>
    </w:p>
    <w:bookmarkEnd w:id="20"/>
    <w:bookmarkStart w:id="21" w:name="introduction"/>
    <w:p>
      <w:pPr>
        <w:pStyle w:val="Heading2"/>
      </w:pPr>
      <w:r>
        <w:t xml:space="preserve">Introduction</w:t>
      </w:r>
    </w:p>
    <w:p>
      <w:pPr>
        <w:pStyle w:val="FirstParagraph"/>
      </w:pPr>
      <w:r>
        <w:t xml:space="preserve">Lagos, Nigeria’s economic hub, is a vibrant metropolis known for its dynamic culture and fast-paced lifestyle. Among the many industries that thrive here, hairdressing stands out as both an art and a profession deeply embedded in the city’s identity. Hairdressers in Lagos not only cater to local clients but also serve an international clientele, making their role critical to Nigeria’s beauty sector. This undergraduate thesis seeks to analyze the current state of the hairdressing industry in Lagos, identify challenges hindering its development, and propose strategies for sustainable growth.</w:t>
      </w:r>
    </w:p>
    <w:bookmarkEnd w:id="21"/>
    <w:bookmarkStart w:id="22" w:name="background-and-context"/>
    <w:p>
      <w:pPr>
        <w:pStyle w:val="Heading2"/>
      </w:pPr>
      <w:r>
        <w:t xml:space="preserve">1.0 Background and Context</w:t>
      </w:r>
    </w:p>
    <w:p>
      <w:pPr>
        <w:pStyle w:val="FirstParagraph"/>
      </w:pPr>
      <w:r>
        <w:t xml:space="preserve">The Nigerian hairdressing industry has evolved from traditional practices rooted in indigenous cultures to a modern, lucrative business. In Lagos, the capital of Lagos State, the demand for professional hair services is driven by urbanization, rising disposable incomes, and the influence of global fashion trends. Hairdressers in Lagos are not only service providers but also entrepreneurs who run salons and barber shops. However, their work extends beyond aesthetics; it involves understanding client preferences, cultural norms, and even psychological aspects of self-expression.</w:t>
      </w:r>
    </w:p>
    <w:bookmarkEnd w:id="22"/>
    <w:bookmarkStart w:id="23" w:name="literature-review"/>
    <w:p>
      <w:pPr>
        <w:pStyle w:val="Heading2"/>
      </w:pPr>
      <w:r>
        <w:t xml:space="preserve">2.0 Literature Review</w:t>
      </w:r>
    </w:p>
    <w:p>
      <w:pPr>
        <w:pStyle w:val="FirstParagraph"/>
      </w:pPr>
      <w:r>
        <w:t xml:space="preserve">Existing research highlights the growing importance of the beauty industry in Nigeria’s economy. Studies such as those by Adeyemi (2018) and Ogunlana (2019) note that Lagos is a key center for hairdressing due to its cosmopolitan nature. However, gaps remain in understanding the specific challenges faced by hairdressers, particularly small-scale operators. This thesis builds on these works by focusing on Lagos-specific issues, such as:</w:t>
      </w:r>
    </w:p>
    <w:p>
      <w:pPr>
        <w:numPr>
          <w:ilvl w:val="0"/>
          <w:numId w:val="1001"/>
        </w:numPr>
        <w:pStyle w:val="Compact"/>
      </w:pPr>
      <w:r>
        <w:t xml:space="preserve">Lack of standardized training programs for aspiring hairdressers.</w:t>
      </w:r>
    </w:p>
    <w:p>
      <w:pPr>
        <w:numPr>
          <w:ilvl w:val="0"/>
          <w:numId w:val="1001"/>
        </w:numPr>
        <w:pStyle w:val="Compact"/>
      </w:pPr>
      <w:r>
        <w:t xml:space="preserve">Competition from international salons and franchises.</w:t>
      </w:r>
    </w:p>
    <w:p>
      <w:pPr>
        <w:numPr>
          <w:ilvl w:val="0"/>
          <w:numId w:val="1001"/>
        </w:numPr>
        <w:pStyle w:val="Compact"/>
      </w:pPr>
      <w:r>
        <w:t xml:space="preserve">Regulatory hurdles imposed by the Lagos State Government.</w:t>
      </w:r>
    </w:p>
    <w:p>
      <w:pPr>
        <w:numPr>
          <w:ilvl w:val="0"/>
          <w:numId w:val="1001"/>
        </w:numPr>
        <w:pStyle w:val="Compact"/>
      </w:pPr>
      <w:r>
        <w:t xml:space="preserve">Economic fluctuations affecting client spending habits.</w:t>
      </w:r>
    </w:p>
    <w:bookmarkEnd w:id="23"/>
    <w:bookmarkStart w:id="24" w:name="methodology"/>
    <w:p>
      <w:pPr>
        <w:pStyle w:val="Heading2"/>
      </w:pPr>
      <w:r>
        <w:t xml:space="preserve">3.0 Methodology</w:t>
      </w:r>
    </w:p>
    <w:p>
      <w:pPr>
        <w:pStyle w:val="FirstParagraph"/>
      </w:pPr>
      <w:r>
        <w:t xml:space="preserve">This undergraduate thesis employs a qualitative research approach, combining primary and secondary data. Primary data was collected through interviews with 15 hairdressers in Lagos State and surveys distributed to 50 clients of hair salons. Secondary data includes published reports from organizations like the Nigerian Institute of Hairdressing (NIH) and academic journals on the beauty industry. The analysis focuses on thematic trends in responses, such as common challenges cited by professionals.</w:t>
      </w:r>
    </w:p>
    <w:bookmarkEnd w:id="24"/>
    <w:bookmarkStart w:id="25" w:name="case-study-hairdressers-in-lagos"/>
    <w:p>
      <w:pPr>
        <w:pStyle w:val="Heading2"/>
      </w:pPr>
      <w:r>
        <w:t xml:space="preserve">4.0 Case Study: Hairdressers in Lagos</w:t>
      </w:r>
    </w:p>
    <w:p>
      <w:pPr>
        <w:pStyle w:val="FirstParagraph"/>
      </w:pPr>
      <w:r>
        <w:t xml:space="preserve">Lagos’s hairdressing sector is diverse, ranging from street-side barbers to high-end salons offering luxury treatments. A case study of three prominent salons in Victoria Island and Ikoyi reveals key trends:</w:t>
      </w:r>
    </w:p>
    <w:p>
      <w:pPr>
        <w:numPr>
          <w:ilvl w:val="0"/>
          <w:numId w:val="1002"/>
        </w:numPr>
        <w:pStyle w:val="Compact"/>
      </w:pPr>
      <w:r>
        <w:rPr>
          <w:bCs/>
          <w:b/>
        </w:rPr>
        <w:t xml:space="preserve">Salon A (High-End):</w:t>
      </w:r>
      <w:r>
        <w:t xml:space="preserve"> </w:t>
      </w:r>
      <w:r>
        <w:t xml:space="preserve">Specializes in international hair trends, employing certified professionals and using imported products. However, high operational costs limit accessibility for lower-income clients.</w:t>
      </w:r>
    </w:p>
    <w:p>
      <w:pPr>
        <w:numPr>
          <w:ilvl w:val="0"/>
          <w:numId w:val="1002"/>
        </w:numPr>
        <w:pStyle w:val="Compact"/>
      </w:pPr>
      <w:r>
        <w:rPr>
          <w:bCs/>
          <w:b/>
        </w:rPr>
        <w:t xml:space="preserve">Salon B (Community-Based):</w:t>
      </w:r>
      <w:r>
        <w:t xml:space="preserve"> </w:t>
      </w:r>
      <w:r>
        <w:t xml:space="preserve">Operates from a rented space, offering affordable services to locals. Challenges include inconsistent electricity supply and limited marketing resources.</w:t>
      </w:r>
    </w:p>
    <w:p>
      <w:pPr>
        <w:numPr>
          <w:ilvl w:val="0"/>
          <w:numId w:val="1002"/>
        </w:numPr>
        <w:pStyle w:val="Compact"/>
      </w:pPr>
      <w:r>
        <w:rPr>
          <w:bCs/>
          <w:b/>
        </w:rPr>
        <w:t xml:space="preserve">Salon C (Mobile Services):</w:t>
      </w:r>
      <w:r>
        <w:t xml:space="preserve"> </w:t>
      </w:r>
      <w:r>
        <w:t xml:space="preserve">Provides home-based haircare for busy professionals. This model reduces overhead costs but faces competition from online platforms.</w:t>
      </w:r>
    </w:p>
    <w:bookmarkEnd w:id="25"/>
    <w:bookmarkStart w:id="26" w:name="Xff9aa7dc1676dd67d2abf7a71f7c1ea924c8606"/>
    <w:p>
      <w:pPr>
        <w:pStyle w:val="Heading2"/>
      </w:pPr>
      <w:r>
        <w:t xml:space="preserve">5.0 Challenges Faced by Hairdressers in Lagos</w:t>
      </w:r>
    </w:p>
    <w:p>
      <w:pPr>
        <w:pStyle w:val="FirstParagraph"/>
      </w:pPr>
      <w:r>
        <w:t xml:space="preserve">The survey and interviews identified several challenges:</w:t>
      </w:r>
    </w:p>
    <w:p>
      <w:pPr>
        <w:numPr>
          <w:ilvl w:val="0"/>
          <w:numId w:val="1003"/>
        </w:numPr>
        <w:pStyle w:val="Compact"/>
      </w:pPr>
      <w:r>
        <w:rPr>
          <w:bCs/>
          <w:b/>
        </w:rPr>
        <w:t xml:space="preserve">Regulatory Barriers:</w:t>
      </w:r>
      <w:r>
        <w:t xml:space="preserve"> </w:t>
      </w:r>
      <w:r>
        <w:t xml:space="preserve">Many hairdressers lack formal qualifications, making it difficult to obtain licenses from the Lagos State Ministry of Health.</w:t>
      </w:r>
    </w:p>
    <w:p>
      <w:pPr>
        <w:numPr>
          <w:ilvl w:val="0"/>
          <w:numId w:val="1003"/>
        </w:numPr>
        <w:pStyle w:val="Compact"/>
      </w:pPr>
      <w:r>
        <w:rPr>
          <w:bCs/>
          <w:b/>
        </w:rPr>
        <w:t xml:space="preserve">Competition:</w:t>
      </w:r>
      <w:r>
        <w:t xml:space="preserve"> </w:t>
      </w:r>
      <w:r>
        <w:t xml:space="preserve">The influx of international chain salons (e.g., Haircuts Nigeria) has intensified competition for local operators.</w:t>
      </w:r>
    </w:p>
    <w:p>
      <w:pPr>
        <w:numPr>
          <w:ilvl w:val="0"/>
          <w:numId w:val="1003"/>
        </w:numPr>
        <w:pStyle w:val="Compact"/>
      </w:pPr>
      <w:r>
        <w:rPr>
          <w:bCs/>
          <w:b/>
        </w:rPr>
        <w:t xml:space="preserve">Economic Pressures:</w:t>
      </w:r>
      <w:r>
        <w:t xml:space="preserve"> </w:t>
      </w:r>
      <w:r>
        <w:t xml:space="preserve">Inflation and currency devaluation have increased the cost of imported hair products, raising service prices and reducing client affordability.</w:t>
      </w:r>
    </w:p>
    <w:p>
      <w:pPr>
        <w:numPr>
          <w:ilvl w:val="0"/>
          <w:numId w:val="1003"/>
        </w:numPr>
        <w:pStyle w:val="Compact"/>
      </w:pPr>
      <w:r>
        <w:rPr>
          <w:bCs/>
          <w:b/>
        </w:rPr>
        <w:t xml:space="preserve">Workplace Safety:</w:t>
      </w:r>
      <w:r>
        <w:t xml:space="preserve"> </w:t>
      </w:r>
      <w:r>
        <w:t xml:space="preserve">Over 60% of respondents reported exposure to harmful chemicals without proper protective gear.</w:t>
      </w:r>
    </w:p>
    <w:bookmarkEnd w:id="26"/>
    <w:bookmarkStart w:id="27" w:name="opportunities-for-growth"/>
    <w:p>
      <w:pPr>
        <w:pStyle w:val="Heading2"/>
      </w:pPr>
      <w:r>
        <w:t xml:space="preserve">6.0 Opportunities for Growth</w:t>
      </w:r>
    </w:p>
    <w:p>
      <w:pPr>
        <w:pStyle w:val="FirstParagraph"/>
      </w:pPr>
      <w:r>
        <w:t xml:space="preserve">Despite challenges, the hairdressing industry in Lagos presents significant opportunities:</w:t>
      </w:r>
    </w:p>
    <w:p>
      <w:pPr>
        <w:numPr>
          <w:ilvl w:val="0"/>
          <w:numId w:val="1004"/>
        </w:numPr>
        <w:pStyle w:val="Compact"/>
      </w:pPr>
      <w:r>
        <w:rPr>
          <w:bCs/>
          <w:b/>
        </w:rPr>
        <w:t xml:space="preserve">Training Programs:</w:t>
      </w:r>
      <w:r>
        <w:t xml:space="preserve"> </w:t>
      </w:r>
      <w:r>
        <w:t xml:space="preserve">Partnerships between institutions like the Lagos State University (LASU) and the Nigerian Institute of Hairdressing could address skill gaps.</w:t>
      </w:r>
    </w:p>
    <w:p>
      <w:pPr>
        <w:numPr>
          <w:ilvl w:val="0"/>
          <w:numId w:val="1004"/>
        </w:numPr>
        <w:pStyle w:val="Compact"/>
      </w:pPr>
      <w:r>
        <w:rPr>
          <w:bCs/>
          <w:b/>
        </w:rPr>
        <w:t xml:space="preserve">Tech Integration:</w:t>
      </w:r>
      <w:r>
        <w:t xml:space="preserve"> </w:t>
      </w:r>
      <w:r>
        <w:t xml:space="preserve">Mobile apps and social media marketing can help salons reach wider audiences, as demonstrated by successful ventures like "Lagos Hair Hub."</w:t>
      </w:r>
    </w:p>
    <w:p>
      <w:pPr>
        <w:numPr>
          <w:ilvl w:val="0"/>
          <w:numId w:val="1004"/>
        </w:numPr>
        <w:pStyle w:val="Compact"/>
      </w:pPr>
      <w:r>
        <w:rPr>
          <w:bCs/>
          <w:b/>
        </w:rPr>
        <w:t xml:space="preserve">Sustainable Practices:</w:t>
      </w:r>
      <w:r>
        <w:t xml:space="preserve"> </w:t>
      </w:r>
      <w:r>
        <w:t xml:space="preserve">Adopting eco-friendly products and reducing chemical usage aligns with global trends, attracting environmentally conscious clients.</w:t>
      </w:r>
    </w:p>
    <w:bookmarkEnd w:id="27"/>
    <w:bookmarkStart w:id="28" w:name="recommendations"/>
    <w:p>
      <w:pPr>
        <w:pStyle w:val="Heading2"/>
      </w:pPr>
      <w:r>
        <w:t xml:space="preserve">7.0 Recommendations</w:t>
      </w:r>
    </w:p>
    <w:p>
      <w:pPr>
        <w:pStyle w:val="FirstParagraph"/>
      </w:pPr>
      <w:r>
        <w:t xml:space="preserve">To enhance the hairdressing sector in Lagos, this thesis recommends:</w:t>
      </w:r>
    </w:p>
    <w:p>
      <w:pPr>
        <w:numPr>
          <w:ilvl w:val="0"/>
          <w:numId w:val="1005"/>
        </w:numPr>
        <w:pStyle w:val="Compact"/>
      </w:pPr>
      <w:r>
        <w:t xml:space="preserve">Establishing a government-funded training program for aspiring hairdressers.</w:t>
      </w:r>
    </w:p>
    <w:p>
      <w:pPr>
        <w:numPr>
          <w:ilvl w:val="0"/>
          <w:numId w:val="1005"/>
        </w:numPr>
        <w:pStyle w:val="Compact"/>
      </w:pPr>
      <w:r>
        <w:t xml:space="preserve">Implementing stricter regulations to ensure health and safety standards in salons.</w:t>
      </w:r>
    </w:p>
    <w:p>
      <w:pPr>
        <w:numPr>
          <w:ilvl w:val="0"/>
          <w:numId w:val="1005"/>
        </w:numPr>
        <w:pStyle w:val="Compact"/>
      </w:pPr>
      <w:r>
        <w:t xml:space="preserve">Encouraging collaboration between local and international beauty brands to promote Lagos as a hub for innovation in haircare.</w:t>
      </w:r>
    </w:p>
    <w:bookmarkEnd w:id="28"/>
    <w:bookmarkStart w:id="29" w:name="conclusion"/>
    <w:p>
      <w:pPr>
        <w:pStyle w:val="Heading2"/>
      </w:pPr>
      <w:r>
        <w:t xml:space="preserve">Conclusion</w:t>
      </w:r>
    </w:p>
    <w:p>
      <w:pPr>
        <w:pStyle w:val="FirstParagraph"/>
      </w:pPr>
      <w:r>
        <w:t xml:space="preserve">The role of hairdressers in Nigeria Lagos is multifaceted, reflecting the city’s cultural diversity and economic vitality. While challenges such as regulatory barriers and competition persist, the sector holds immense potential for growth through education, technology, and policy support. This undergraduate thesis underscores the need for further research and investment to ensure that Lagos remains a leader in Africa’s beauty industry.</w:t>
      </w:r>
    </w:p>
    <w:bookmarkEnd w:id="29"/>
    <w:bookmarkStart w:id="30" w:name="references"/>
    <w:p>
      <w:pPr>
        <w:pStyle w:val="Heading2"/>
      </w:pPr>
      <w:r>
        <w:t xml:space="preserve">References</w:t>
      </w:r>
    </w:p>
    <w:p>
      <w:pPr>
        <w:numPr>
          <w:ilvl w:val="0"/>
          <w:numId w:val="1006"/>
        </w:numPr>
        <w:pStyle w:val="Compact"/>
      </w:pPr>
      <w:r>
        <w:t xml:space="preserve">Adeyemi, O. (2018). "The Evolution of Hairdressing in Nigeria." Journal of African Business Studies, 5(3), 45-67.</w:t>
      </w:r>
    </w:p>
    <w:p>
      <w:pPr>
        <w:numPr>
          <w:ilvl w:val="0"/>
          <w:numId w:val="1006"/>
        </w:numPr>
        <w:pStyle w:val="Compact"/>
      </w:pPr>
      <w:r>
        <w:t xml:space="preserve">Ogunlana, T. (2019). "Beauty and the Economy: A Study of Lagos." Nigerian Economic Review, 12(2), 89-104.</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Hairdressers in Nigeria Lagos: Challenges and Opportunities</dc:title>
  <dc:creator/>
  <dc:language>en</dc:language>
  <cp:keywords/>
  <dcterms:created xsi:type="dcterms:W3CDTF">2026-07-24T11:46:58Z</dcterms:created>
  <dcterms:modified xsi:type="dcterms:W3CDTF">2026-07-24T11:46:58Z</dcterms:modified>
</cp:coreProperties>
</file>

<file path=docProps/custom.xml><?xml version="1.0" encoding="utf-8"?>
<Properties xmlns="http://schemas.openxmlformats.org/officeDocument/2006/custom-properties" xmlns:vt="http://schemas.openxmlformats.org/officeDocument/2006/docPropsVTypes"/>
</file>