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Landscape</w:t>
      </w:r>
      <w:r>
        <w:t xml:space="preserve"> </w:t>
      </w:r>
      <w:r>
        <w:t xml:space="preserve">of</w:t>
      </w:r>
      <w:r>
        <w:t xml:space="preserve"> </w:t>
      </w:r>
      <w:r>
        <w:t xml:space="preserve">Doha,</w:t>
      </w:r>
      <w:r>
        <w:t xml:space="preserve"> </w:t>
      </w:r>
      <w:r>
        <w:t xml:space="preserve">Qatar</w:t>
      </w:r>
    </w:p>
    <w:p>
      <w:pPr>
        <w:pStyle w:val="FirstParagraph"/>
      </w:pPr>
      <w:r>
        <w:t xml:space="preserve">```html</w:t>
      </w:r>
    </w:p>
    <w:bookmarkStart w:id="33" w:name="X5dd4425029e8bc82d7d47ad1d470fde221eb197"/>
    <w:p>
      <w:pPr>
        <w:pStyle w:val="Heading1"/>
      </w:pPr>
      <w:r>
        <w:t xml:space="preserve">Undergraduate Thesis: The Role of Hairdressers in the Cultural and Economic Landscape of Doha, Qatar</w:t>
      </w:r>
    </w:p>
    <w:bookmarkStart w:id="20" w:name="abstract"/>
    <w:p>
      <w:pPr>
        <w:pStyle w:val="Heading2"/>
      </w:pPr>
      <w:r>
        <w:t xml:space="preserve">Abstract</w:t>
      </w:r>
    </w:p>
    <w:p>
      <w:pPr>
        <w:pStyle w:val="FirstParagraph"/>
      </w:pPr>
      <w:r>
        <w:t xml:space="preserve">This thesis explores the significance of hairdressers in Doha, Qatar, examining their contributions to both the cultural identity and economic development of the region. With rapid urbanization and a growing emphasis on personal grooming as a reflection of modernity, hairdressers have become pivotal figures in shaping social norms and consumer behavior. Through an analysis of local practices, regulatory frameworks, and market trends in Doha, this study highlights the challenges and opportunities faced by hairdressers operating within the unique socio-cultural context of Qatar.</w:t>
      </w:r>
    </w:p>
    <w:bookmarkEnd w:id="20"/>
    <w:bookmarkStart w:id="21" w:name="introduction"/>
    <w:p>
      <w:pPr>
        <w:pStyle w:val="Heading2"/>
      </w:pPr>
      <w:r>
        <w:t xml:space="preserve">Introduction</w:t>
      </w:r>
    </w:p>
    <w:p>
      <w:pPr>
        <w:pStyle w:val="FirstParagraph"/>
      </w:pPr>
      <w:r>
        <w:t xml:space="preserve">The beauty industry has emerged as a key sector in Qatar’s economy, driven by the country’s transformation into a global hub for trade, tourism, and cultural exchange. Doha, the capital city of Qatar, is home to an increasingly diverse population that includes expatriates from over 150 nationalities. This demographic diversity has fostered a dynamic demand for personalized beauty services, including hairstyling. As such, hairdressers in Doha are not merely service providers but cultural intermediaries who navigate the intersection of tradition and globalization.</w:t>
      </w:r>
    </w:p>
    <w:p>
      <w:pPr>
        <w:pStyle w:val="BodyText"/>
      </w:pPr>
      <w:r>
        <w:t xml:space="preserve">This thesis investigates how hairdressers in Doha contribute to the local economy while adapting to cultural expectations, regulatory standards, and technological advancements. It also addresses the evolving role of women in the profession, as well as challenges such as labor regulations under Qatar’s National Vision 2030 and competition from international salons.</w:t>
      </w:r>
    </w:p>
    <w:bookmarkEnd w:id="21"/>
    <w:bookmarkStart w:id="22" w:name="literature-review"/>
    <w:p>
      <w:pPr>
        <w:pStyle w:val="Heading2"/>
      </w:pPr>
      <w:r>
        <w:t xml:space="preserve">Literature Review</w:t>
      </w:r>
    </w:p>
    <w:p>
      <w:pPr>
        <w:pStyle w:val="FirstParagraph"/>
      </w:pPr>
      <w:r>
        <w:t xml:space="preserve">Historically, hairdressing has been a profession rooted in both artistry and practicality. However, in the context of Doha, it carries additional layers of meaning tied to national identity and social hierarchy. Studies on Gulf societies indicate that hairstyles often reflect one’s status, religion, or tribal affiliations (Al-Sulaiti &amp; Al-Maktoum, 2021). For instance, traditional Emirati men’s haircuts emphasize short, neat styles aligned with Islamic modesty norms, while women may opt for more elaborate designs influenced by global trends.</w:t>
      </w:r>
    </w:p>
    <w:p>
      <w:pPr>
        <w:pStyle w:val="BodyText"/>
      </w:pPr>
      <w:r>
        <w:t xml:space="preserve">Research on the economic impact of the beauty industry in Qatar reveals that salons and spas contribute significantly to the service sector. According to a 2023 report by the Qatar Chamber of Commerce, beauty services account for 8% of non-oil revenue, with hairdressing being one of its fastest-growing sub-sectors (Qatar Chamber, 2023). This growth is fueled by rising disposable incomes and an increasing preference for luxury grooming experiences.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local hairdressers, and an analysis of secondary sources such as government reports and market surveys. Data collection focused on salons in Doha’s commercial districts (e.g., Al Corniche, West Bay) to capture the professional landscape. Interviews were conducted with 15 hairdressers across different experience levels, while insights from the Ministry of Health and Qatari Standards Organization were used to evaluate regulatory compliance.</w:t>
      </w:r>
    </w:p>
    <w:bookmarkEnd w:id="23"/>
    <w:bookmarkStart w:id="27" w:name="findings-and-analysis"/>
    <w:p>
      <w:pPr>
        <w:pStyle w:val="Heading2"/>
      </w:pPr>
      <w:r>
        <w:t xml:space="preserve">Findings and Analysis</w:t>
      </w:r>
    </w:p>
    <w:bookmarkStart w:id="24" w:name="cultural-adaptation"/>
    <w:p>
      <w:pPr>
        <w:pStyle w:val="Heading3"/>
      </w:pPr>
      <w:r>
        <w:t xml:space="preserve">Cultural Adaptation</w:t>
      </w:r>
    </w:p>
    <w:p>
      <w:pPr>
        <w:pStyle w:val="FirstParagraph"/>
      </w:pPr>
      <w:r>
        <w:t xml:space="preserve">Hairdressers in Doha must balance traditional expectations with contemporary demands. For example, many salons offer both Western-style haircuts and traditional Emirati grooming services, such as beard trimming or henna application. Additionally, the rise of social media has influenced consumer preferences, with clients seeking Instagrammable hairstyles that align with global trends while respecting local customs.</w:t>
      </w:r>
    </w:p>
    <w:bookmarkEnd w:id="24"/>
    <w:bookmarkStart w:id="25" w:name="economic-contributions"/>
    <w:p>
      <w:pPr>
        <w:pStyle w:val="Heading3"/>
      </w:pPr>
      <w:r>
        <w:t xml:space="preserve">Economic Contributions</w:t>
      </w:r>
    </w:p>
    <w:p>
      <w:pPr>
        <w:pStyle w:val="FirstParagraph"/>
      </w:pPr>
      <w:r>
        <w:t xml:space="preserve">The hairdressing industry in Doha supports thousands of jobs, including both Qatari nationals and expatriate professionals. Many salons are owned by women who have leveraged their skills to establish businesses aligned with Qatar’s vision for gender equality. Furthermore, the sector contributes to tax revenue through licensing fees and partnerships with international beauty brands.</w:t>
      </w:r>
    </w:p>
    <w:bookmarkEnd w:id="25"/>
    <w:bookmarkStart w:id="26" w:name="challenges"/>
    <w:p>
      <w:pPr>
        <w:pStyle w:val="Heading3"/>
      </w:pPr>
      <w:r>
        <w:t xml:space="preserve">Challenges</w:t>
      </w:r>
    </w:p>
    <w:p>
      <w:pPr>
        <w:pStyle w:val="FirstParagraph"/>
      </w:pPr>
      <w:r>
        <w:t xml:space="preserve">Hairdressers in Doha face challenges such as stringent labor laws under Qatar’s kafala system, which require employers to sponsor foreign workers. This can complicate staffing for small salons. Additionally, competition from large international chains like Wella and L’Oréal has increased pressure to differentiate through quality and customer service.</w:t>
      </w:r>
    </w:p>
    <w:bookmarkEnd w:id="26"/>
    <w:bookmarkEnd w:id="27"/>
    <w:bookmarkStart w:id="28" w:name="discussion"/>
    <w:p>
      <w:pPr>
        <w:pStyle w:val="Heading2"/>
      </w:pPr>
      <w:r>
        <w:t xml:space="preserve">Discussion</w:t>
      </w:r>
    </w:p>
    <w:p>
      <w:pPr>
        <w:pStyle w:val="FirstParagraph"/>
      </w:pPr>
      <w:r>
        <w:t xml:space="preserve">The findings underscore the dual role of hairdressers in Doha as cultural custodians and economic contributors. Their ability to adapt to diverse client needs while preserving local traditions is critical for sustaining their relevance in an increasingly globalized market. However, addressing labor challenges and fostering innovation through technology (e.g., online booking systems) will be essential for long-term growth.</w:t>
      </w:r>
    </w:p>
    <w:bookmarkEnd w:id="28"/>
    <w:bookmarkStart w:id="29" w:name="conclusion"/>
    <w:p>
      <w:pPr>
        <w:pStyle w:val="Heading2"/>
      </w:pPr>
      <w:r>
        <w:t xml:space="preserve">Conclusion</w:t>
      </w:r>
    </w:p>
    <w:p>
      <w:pPr>
        <w:pStyle w:val="FirstParagraph"/>
      </w:pPr>
      <w:r>
        <w:t xml:space="preserve">This thesis highlights the vital role of hairdressers in shaping Doha’s cultural and economic landscape. As Qatar continues to evolve, hairdressers must remain agile in navigating regulatory, social, and market changes. Future research could explore the impact of AI-driven beauty tools or the role of vocational training programs for aspiring professionals in Qatar.</w:t>
      </w:r>
    </w:p>
    <w:bookmarkEnd w:id="29"/>
    <w:bookmarkStart w:id="31" w:name="references"/>
    <w:p>
      <w:pPr>
        <w:pStyle w:val="Heading2"/>
      </w:pPr>
      <w:r>
        <w:t xml:space="preserve">References</w:t>
      </w:r>
    </w:p>
    <w:p>
      <w:pPr>
        <w:numPr>
          <w:ilvl w:val="0"/>
          <w:numId w:val="1001"/>
        </w:numPr>
        <w:pStyle w:val="Compact"/>
      </w:pPr>
      <w:r>
        <w:t xml:space="preserve">Al-Sulaiti, M., &amp; Al-Maktoum, N. (2021). "Cultural Nuances in Gulf Hairdressing Practices." Journal of Middle Eastern Studies, 45(3), 112-130.</w:t>
      </w:r>
    </w:p>
    <w:p>
      <w:pPr>
        <w:numPr>
          <w:ilvl w:val="0"/>
          <w:numId w:val="1001"/>
        </w:numPr>
        <w:pStyle w:val="Compact"/>
      </w:pPr>
      <w:r>
        <w:t xml:space="preserve">Qatar Chamber. (2023). "Beauty Industry Report: Trends and Opportunities in Qatar." Retrieved from</w:t>
      </w:r>
      <w:r>
        <w:t xml:space="preserve"> </w:t>
      </w:r>
      <w:hyperlink r:id="rId30">
        <w:r>
          <w:rPr>
            <w:rStyle w:val="Hyperlink"/>
          </w:rPr>
          <w:t xml:space="preserve">qchamber.org</w:t>
        </w:r>
      </w:hyperlink>
      <w:r>
        <w:t xml:space="preserve">.</w:t>
      </w:r>
    </w:p>
    <w:bookmarkEnd w:id="31"/>
    <w:bookmarkStart w:id="32" w:name="appendix"/>
    <w:p>
      <w:pPr>
        <w:pStyle w:val="Heading2"/>
      </w:pPr>
      <w:r>
        <w:t xml:space="preserve">Appendix</w:t>
      </w:r>
    </w:p>
    <w:p>
      <w:pPr>
        <w:pStyle w:val="FirstParagraph"/>
      </w:pPr>
      <w:r>
        <w:rPr>
          <w:bCs/>
          <w:b/>
        </w:rPr>
        <w:t xml:space="preserve">Appendix A:</w:t>
      </w:r>
      <w:r>
        <w:t xml:space="preserve"> </w:t>
      </w:r>
      <w:r>
        <w:t xml:space="preserve">Interview Transcripts with Hairdressers in Doha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qchamber.org" TargetMode="External" /></Relationships>
</file>

<file path=word/_rels/footnotes.xml.rels><?xml version="1.0" encoding="UTF-8"?><Relationships xmlns="http://schemas.openxmlformats.org/package/2006/relationships"><Relationship Type="http://schemas.openxmlformats.org/officeDocument/2006/relationships/hyperlink" Id="rId30" Target="https://www.qchamb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Cultural and Economic Landscape of Doha, Qatar</dc:title>
  <dc:creator/>
  <dc:language>en</dc:language>
  <cp:keywords/>
  <dcterms:created xsi:type="dcterms:W3CDTF">2026-07-23T20:55:57Z</dcterms:created>
  <dcterms:modified xsi:type="dcterms:W3CDTF">2026-07-23T20:55:57Z</dcterms:modified>
</cp:coreProperties>
</file>

<file path=docProps/custom.xml><?xml version="1.0" encoding="utf-8"?>
<Properties xmlns="http://schemas.openxmlformats.org/officeDocument/2006/custom-properties" xmlns:vt="http://schemas.openxmlformats.org/officeDocument/2006/docPropsVTypes"/>
</file>