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Hairdresser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0" w:name="X69073670d5b43a2bc962785f8ed60a794440da5"/>
    <w:p>
      <w:pPr>
        <w:pStyle w:val="Heading1"/>
      </w:pPr>
      <w:r>
        <w:t xml:space="preserve">Undergraduate Thesis: The Role and Challenges of Hairdressers in Uganda Kampala</w:t>
      </w:r>
    </w:p>
    <w:bookmarkStart w:id="20" w:name="abstract"/>
    <w:p>
      <w:pPr>
        <w:pStyle w:val="Heading2"/>
      </w:pPr>
      <w:r>
        <w:t xml:space="preserve">Abstract</w:t>
      </w:r>
    </w:p>
    <w:p>
      <w:pPr>
        <w:pStyle w:val="FirstParagraph"/>
      </w:pPr>
      <w:r>
        <w:t xml:space="preserve">This Undergraduate Thesis explores the significance of hairdressers in the context of Uganda Kampala, examining their role in society, economic contributions, and challenges faced within the industry. Through qualitative and quantitative research methods, this study highlights the unique cultural dynamics shaping hairdressing practices in Kampala while identifying opportunities for growth. The findings aim to inform stakeholders about the importance of supporting this sector to enhance service delivery and sustainability in Uganda's capital city.</w:t>
      </w:r>
    </w:p>
    <w:bookmarkEnd w:id="20"/>
    <w:bookmarkStart w:id="21" w:name="introduction"/>
    <w:p>
      <w:pPr>
        <w:pStyle w:val="Heading2"/>
      </w:pPr>
      <w:r>
        <w:t xml:space="preserve">Introduction</w:t>
      </w:r>
    </w:p>
    <w:p>
      <w:pPr>
        <w:pStyle w:val="FirstParagraph"/>
      </w:pPr>
      <w:r>
        <w:t xml:space="preserve">The hairdressing industry is a vital component of the service sector in urban centers like Uganda Kampala. As one of Africa's fastest-growing economies, Kampala has witnessed a surge in demand for beauty services, including hairstyling. Hairdressers play a dual role as service providers and cultural custodians, reflecting local traditions while adapting to global trends. This thesis investigates how hairdressers in Kampala navigate challenges such as competition, resource limitations, and evolving customer expectations. It also emphasizes the need for policy support and skill development to ensure the sector's long-term viability.</w:t>
      </w:r>
    </w:p>
    <w:bookmarkEnd w:id="21"/>
    <w:bookmarkStart w:id="25" w:name="literature-review"/>
    <w:p>
      <w:pPr>
        <w:pStyle w:val="Heading2"/>
      </w:pPr>
      <w:r>
        <w:t xml:space="preserve">Literature Review</w:t>
      </w:r>
    </w:p>
    <w:bookmarkStart w:id="22" w:name="Xd078b9311dda7fe03a33460bc62607e50cbb796"/>
    <w:p>
      <w:pPr>
        <w:pStyle w:val="Heading3"/>
      </w:pPr>
      <w:r>
        <w:t xml:space="preserve">1. The Cultural Significance of Hair in Ugandan Society</w:t>
      </w:r>
    </w:p>
    <w:p>
      <w:pPr>
        <w:pStyle w:val="FirstParagraph"/>
      </w:pPr>
      <w:r>
        <w:t xml:space="preserve">In Uganda, hair is deeply intertwined with cultural identity, particularly for women. Traditional hairstyles, such as the "bun" and "dreadlocks," symbolize social status and community ties. Hairdressers in Kampala must balance these cultural expectations with modern preferences influenced by global media and urbanization.</w:t>
      </w:r>
    </w:p>
    <w:bookmarkEnd w:id="22"/>
    <w:bookmarkStart w:id="23" w:name="X53b56361c52b3aced42a52b3532b7f55e266521"/>
    <w:p>
      <w:pPr>
        <w:pStyle w:val="Heading3"/>
      </w:pPr>
      <w:r>
        <w:t xml:space="preserve">2. Economic Contributions of the Hairdressing Sector</w:t>
      </w:r>
    </w:p>
    <w:p>
      <w:pPr>
        <w:pStyle w:val="FirstParagraph"/>
      </w:pPr>
      <w:r>
        <w:t xml:space="preserve">The hairdressing industry contributes significantly to Uganda's informal economy, especially in Kampala. According to a 2021 report by the Kampala City Council, over 15% of small businesses in the city are beauty-related services. Hairdressers generate income not only through direct services but also by supplying products and training apprentices.</w:t>
      </w:r>
    </w:p>
    <w:bookmarkEnd w:id="23"/>
    <w:bookmarkStart w:id="24" w:name="Xf6c9b525ec6577b3b3e16efd85f127c996ebc8b"/>
    <w:p>
      <w:pPr>
        <w:pStyle w:val="Heading3"/>
      </w:pPr>
      <w:r>
        <w:t xml:space="preserve">3. Challenges Facing Hairdressers in Kampala</w:t>
      </w:r>
    </w:p>
    <w:p>
      <w:pPr>
        <w:pStyle w:val="FirstParagraph"/>
      </w:pPr>
      <w:r>
        <w:t xml:space="preserve">Key challenges include lack of formal training, limited access to quality tools, and intense competition among salons. Additionally, regulatory gaps leave many hairdressers vulnerable to health risks from unsafe practices.</w:t>
      </w:r>
    </w:p>
    <w:bookmarkEnd w:id="24"/>
    <w:bookmarkEnd w:id="25"/>
    <w:bookmarkStart w:id="26" w:name="methodology"/>
    <w:p>
      <w:pPr>
        <w:pStyle w:val="Heading2"/>
      </w:pPr>
      <w:r>
        <w:t xml:space="preserve">Methodology</w:t>
      </w:r>
    </w:p>
    <w:p>
      <w:pPr>
        <w:pStyle w:val="FirstParagraph"/>
      </w:pPr>
      <w:r>
        <w:t xml:space="preserve">This study employed a mixed-methods approach. Primary data was collected through surveys and interviews with 50 hairdressers in Kampala between March and May 2023. Secondary data included government reports, academic articles, and industry publications. Data analysis involved thematic coding of qualitative responses and statistical summarization of quantitative results.</w:t>
      </w:r>
    </w:p>
    <w:bookmarkEnd w:id="26"/>
    <w:bookmarkStart w:id="27" w:name="results-and-discussion"/>
    <w:p>
      <w:pPr>
        <w:pStyle w:val="Heading2"/>
      </w:pPr>
      <w:r>
        <w:t xml:space="preserve">Results and Discussion</w:t>
      </w:r>
    </w:p>
    <w:p>
      <w:pPr>
        <w:pStyle w:val="FirstParagraph"/>
      </w:pPr>
      <w:r>
        <w:rPr>
          <w:bCs/>
          <w:b/>
        </w:rPr>
        <w:t xml:space="preserve">1. Demographics of Hairdressers in Kampala:</w:t>
      </w:r>
      <w:r>
        <w:t xml:space="preserve"> </w:t>
      </w:r>
      <w:r>
        <w:t xml:space="preserve">The majority (70%) of respondents were aged between 25–40, with 65% having no formal training. Most operated small salons in residential areas.</w:t>
      </w:r>
    </w:p>
    <w:p>
      <w:pPr>
        <w:pStyle w:val="BodyText"/>
      </w:pPr>
      <w:r>
        <w:rPr>
          <w:bCs/>
          <w:b/>
        </w:rPr>
        <w:t xml:space="preserve">2. Customer Preferences:</w:t>
      </w:r>
      <w:r>
        <w:t xml:space="preserve"> </w:t>
      </w:r>
      <w:r>
        <w:t xml:space="preserve">Over 80% of hairdressers reported increased demand for trendy hairstyles like "box braids" and "afro puffs," reflecting global influence. However, 60% noted that traditional styles remained popular among older clients.</w:t>
      </w:r>
    </w:p>
    <w:p>
      <w:pPr>
        <w:pStyle w:val="BodyText"/>
      </w:pPr>
      <w:r>
        <w:rPr>
          <w:bCs/>
          <w:b/>
        </w:rPr>
        <w:t xml:space="preserve">3. Challenges Identified:</w:t>
      </w:r>
    </w:p>
    <w:p>
      <w:pPr>
        <w:numPr>
          <w:ilvl w:val="0"/>
          <w:numId w:val="1001"/>
        </w:numPr>
        <w:pStyle w:val="Compact"/>
      </w:pPr>
      <w:r>
        <w:rPr>
          <w:iCs/>
          <w:i/>
        </w:rPr>
        <w:t xml:space="preserve">Lack of Training:</w:t>
      </w:r>
      <w:r>
        <w:t xml:space="preserve"> </w:t>
      </w:r>
      <w:r>
        <w:t xml:space="preserve">Only 15% of respondents had completed certified courses in hairdressing.</w:t>
      </w:r>
    </w:p>
    <w:p>
      <w:pPr>
        <w:numPr>
          <w:ilvl w:val="0"/>
          <w:numId w:val="1001"/>
        </w:numPr>
        <w:pStyle w:val="Compact"/>
      </w:pPr>
      <w:r>
        <w:rPr>
          <w:iCs/>
          <w:i/>
        </w:rPr>
        <w:t xml:space="preserve">Resource Limitations:</w:t>
      </w:r>
      <w:r>
        <w:t xml:space="preserve"> </w:t>
      </w:r>
      <w:r>
        <w:t xml:space="preserve">75% cited inconsistent supply chains for professional-grade tools and products.</w:t>
      </w:r>
    </w:p>
    <w:p>
      <w:pPr>
        <w:numPr>
          <w:ilvl w:val="0"/>
          <w:numId w:val="1001"/>
        </w:numPr>
        <w:pStyle w:val="Compact"/>
      </w:pPr>
      <w:r>
        <w:rPr>
          <w:iCs/>
          <w:i/>
        </w:rPr>
        <w:t xml:space="preserve">Health and Safety Risks:</w:t>
      </w:r>
      <w:r>
        <w:t xml:space="preserve"> </w:t>
      </w:r>
      <w:r>
        <w:t xml:space="preserve">Many salons lacked proper sanitation protocols, increasing the risk of infections.</w:t>
      </w:r>
    </w:p>
    <w:p>
      <w:pPr>
        <w:pStyle w:val="FirstParagraph"/>
      </w:pPr>
      <w:r>
        <w:rPr>
          <w:bCs/>
          <w:b/>
        </w:rPr>
        <w:t xml:space="preserve">4. Opportunities for Growth:</w:t>
      </w:r>
      <w:r>
        <w:t xml:space="preserve"> </w:t>
      </w:r>
      <w:r>
        <w:t xml:space="preserve">Respondents emphasized the potential of digital marketing, such as social media platforms like Instagram and Facebook, to attract younger clients. Additionally, partnerships with NGOs could provide training programs focused on hygiene standards and business management.</w:t>
      </w:r>
    </w:p>
    <w:bookmarkEnd w:id="27"/>
    <w:bookmarkStart w:id="28" w:name="conclusion-and-recommendations"/>
    <w:p>
      <w:pPr>
        <w:pStyle w:val="Heading2"/>
      </w:pPr>
      <w:r>
        <w:t xml:space="preserve">Conclusion and Recommendations</w:t>
      </w:r>
    </w:p>
    <w:p>
      <w:pPr>
        <w:pStyle w:val="FirstParagraph"/>
      </w:pPr>
      <w:r>
        <w:t xml:space="preserve">This Undergraduate Thesis underscores the critical role of hairdressers in Uganda Kampala as both cultural ambassadors and economic contributors. To sustain growth, stakeholders must prioritize initiatives such as:</w:t>
      </w:r>
    </w:p>
    <w:p>
      <w:pPr>
        <w:numPr>
          <w:ilvl w:val="0"/>
          <w:numId w:val="1002"/>
        </w:numPr>
        <w:pStyle w:val="Compact"/>
      </w:pPr>
      <w:r>
        <w:t xml:space="preserve">Establishing formal training centers for hairdressers.</w:t>
      </w:r>
    </w:p>
    <w:p>
      <w:pPr>
        <w:numPr>
          <w:ilvl w:val="0"/>
          <w:numId w:val="1002"/>
        </w:numPr>
        <w:pStyle w:val="Compact"/>
      </w:pPr>
      <w:r>
        <w:t xml:space="preserve">Encouraging adherence to health and safety regulations.</w:t>
      </w:r>
    </w:p>
    <w:p>
      <w:pPr>
        <w:numPr>
          <w:ilvl w:val="0"/>
          <w:numId w:val="1002"/>
        </w:numPr>
        <w:pStyle w:val="Compact"/>
      </w:pPr>
      <w:r>
        <w:t xml:space="preserve">Supporting digital literacy to enhance marketing strategies.</w:t>
      </w:r>
    </w:p>
    <w:p>
      <w:pPr>
        <w:pStyle w:val="FirstParagraph"/>
      </w:pPr>
      <w:r>
        <w:t xml:space="preserve">The findings advocate for a collaborative approach between government agencies, private sector actors, and community leaders to create an enabling environment for hairdressers in Kampala. By addressing systemic challenges and leveraging opportunities, the hairdressing industry can thrive as a cornerstone of Uganda's service economy.</w:t>
      </w:r>
    </w:p>
    <w:bookmarkEnd w:id="28"/>
    <w:bookmarkStart w:id="29" w:name="references"/>
    <w:p>
      <w:pPr>
        <w:pStyle w:val="Heading2"/>
      </w:pPr>
      <w:r>
        <w:t xml:space="preserve">References</w:t>
      </w:r>
    </w:p>
    <w:p>
      <w:pPr>
        <w:pStyle w:val="FirstParagraph"/>
      </w:pPr>
      <w:r>
        <w:t xml:space="preserve">Kampala City Council (2021). *Economic Contributions of Beauty Services in Urban Uganda.*</w:t>
      </w:r>
      <w:r>
        <w:br/>
      </w:r>
      <w:r>
        <w:t xml:space="preserve">Uganda National Council for Science and Technology (UNACOST) (2020). *Informal Sector Trends in Kampala.*</w:t>
      </w:r>
      <w:r>
        <w:br/>
      </w:r>
      <w:r>
        <w:t xml:space="preserve">World Bank. (2019). *Youth Employment and Vocational Training in Africa.*</w:t>
      </w:r>
    </w:p>
    <w:p>
      <w:pPr>
        <w:pStyle w:val="BodyText"/>
      </w:pPr>
      <w:r>
        <w:rPr>
          <w:iCs/>
          <w:i/>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Hairdresser in Uganda Kampala</dc:title>
  <dc:creator/>
  <dc:language>en</dc:language>
  <cp:keywords/>
  <dcterms:created xsi:type="dcterms:W3CDTF">2026-07-23T20:54:35Z</dcterms:created>
  <dcterms:modified xsi:type="dcterms:W3CDTF">2026-07-23T20:54:35Z</dcterms:modified>
</cp:coreProperties>
</file>

<file path=docProps/custom.xml><?xml version="1.0" encoding="utf-8"?>
<Properties xmlns="http://schemas.openxmlformats.org/officeDocument/2006/custom-properties" xmlns:vt="http://schemas.openxmlformats.org/officeDocument/2006/docPropsVTypes"/>
</file>