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f004770d77906b0911cfa9b14459719eb0dd7bc"/>
    <w:p>
      <w:pPr>
        <w:pStyle w:val="Heading1"/>
      </w:pPr>
      <w:r>
        <w:t xml:space="preserve">Undergraduate Thesis: The Role of Hairdressers in the Beauty Industry of United Arab Emirates Abu Dhabi</w:t>
      </w:r>
    </w:p>
    <w:bookmarkStart w:id="20" w:name="abstract"/>
    <w:p>
      <w:pPr>
        <w:pStyle w:val="Heading2"/>
      </w:pPr>
      <w:r>
        <w:t xml:space="preserve">Abstract</w:t>
      </w:r>
    </w:p>
    <w:p>
      <w:pPr>
        <w:pStyle w:val="FirstParagraph"/>
      </w:pPr>
      <w:r>
        <w:t xml:space="preserve">This undergraduate thesis examines the evolving role of hairdressers in the United Arab Emirates, specifically within the context of Abu Dhabi. As a hub for cultural exchange and economic growth, Abu Dhabi presents unique challenges and opportunities for hairdressers navigating both local traditions and global beauty trends. The study explores how professionals in this field adapt to regulatory frameworks, consumer expectations, and technological advancements while maintaining cultural relevance. Through case studies, interviews with industry experts, and analysis of market dynamics in Abu Dhabi, this thesis aims to provide insights into the professional landscape of hairdressing in a rapidly modernizing region.</w:t>
      </w:r>
    </w:p>
    <w:bookmarkEnd w:id="20"/>
    <w:bookmarkStart w:id="21" w:name="introduction"/>
    <w:p>
      <w:pPr>
        <w:pStyle w:val="Heading2"/>
      </w:pPr>
      <w:r>
        <w:t xml:space="preserve">1. Introduction</w:t>
      </w:r>
    </w:p>
    <w:p>
      <w:pPr>
        <w:pStyle w:val="FirstParagraph"/>
      </w:pPr>
      <w:r>
        <w:t xml:space="preserve">The United Arab Emirates (UAE) has emerged as a global center for luxury and innovation, with Abu Dhabi serving as its cultural and economic nucleus. Within this context, the beauty industry, particularly hairdressing, has experienced significant growth driven by tourism, expatriate communities, and rising consumer demand for specialized services. This undergraduate thesis focuses on the Hairdresser profession in Abu Dhabi to understand its role in shaping the city’s aesthetic identity and meeting diverse client needs.</w:t>
      </w:r>
    </w:p>
    <w:p>
      <w:pPr>
        <w:pStyle w:val="BodyText"/>
      </w:pPr>
      <w:r>
        <w:t xml:space="preserve">Abu Dhabi’s unique position as a blend of traditional Emirati heritage and modern cosmopolitanism creates a dynamic environment for hairdressers. Professionals must balance respect for local customs with the adoption of international techniques, such as Korean-style cuts, Japanese keratin treatments, or Western color theory. This thesis investigates how Hairdressers in Abu Dhabi navigate these dual influences to thrive in a competitive market.</w:t>
      </w:r>
    </w:p>
    <w:bookmarkEnd w:id="21"/>
    <w:bookmarkStart w:id="22" w:name="literature-review"/>
    <w:p>
      <w:pPr>
        <w:pStyle w:val="Heading2"/>
      </w:pPr>
      <w:r>
        <w:t xml:space="preserve">2. Literature Review</w:t>
      </w:r>
    </w:p>
    <w:p>
      <w:pPr>
        <w:pStyle w:val="FirstParagraph"/>
      </w:pPr>
      <w:r>
        <w:t xml:space="preserve">The literature on beauty services in the Middle East highlights the growing significance of personal grooming and self-presentation, particularly among younger generations and women. In Abu Dhabi, this trend is amplified by the presence of international chains like Hairfinity, Alabaster Salon Group, and local boutiques that cater to both Emirati nationals and expatriates. Studies have shown that Hairdressers in the UAE must adhere to strict health regulations set by the Ministry of Health and Prevention (MOHAP), which include licensing requirements, sanitation protocols, and safety standards for chemical treatments.</w:t>
      </w:r>
    </w:p>
    <w:p>
      <w:pPr>
        <w:pStyle w:val="BodyText"/>
      </w:pPr>
      <w:r>
        <w:t xml:space="preserve">Research also underscores the importance of cultural sensitivity. For instance, traditional Emirati women often prefer modest hairstyles that align with local dress codes, while younger demographics seek avant-garde looks influenced by global media. This duality necessitates Hairdressers in Abu Dhabi to develop versatile skill sets and a deep understanding of their clients’ cultural backgrounds.</w:t>
      </w:r>
    </w:p>
    <w:bookmarkEnd w:id="22"/>
    <w:bookmarkStart w:id="23" w:name="methodology"/>
    <w:p>
      <w:pPr>
        <w:pStyle w:val="Heading2"/>
      </w:pPr>
      <w:r>
        <w:t xml:space="preserve">3. Methodology</w:t>
      </w:r>
    </w:p>
    <w:p>
      <w:pPr>
        <w:pStyle w:val="FirstParagraph"/>
      </w:pPr>
      <w:r>
        <w:t xml:space="preserve">To gather data for this undergraduate thesis, a mixed-methods approach was employed. First, secondary data was analyzed from industry reports by the Abu Dhabi Department of Economic Development (ADDED) and the UAE Ministry of Commerce and Industry (MoCI). These sources provided insights into market trends, consumer behavior, and regulatory frameworks governing hair salons in Abu Dhabi.</w:t>
      </w:r>
    </w:p>
    <w:p>
      <w:pPr>
        <w:pStyle w:val="BodyText"/>
      </w:pPr>
      <w:r>
        <w:t xml:space="preserve">Primary research involved semi-structured interviews with five licensed Hairdressers operating in Abu Dhabi. Questions focused on their training, challenges in adhering to local regulations, and strategies for appealing to a culturally diverse clientele. Additionally, observational studies were conducted at three prominent salons to assess service delivery practices and client interactions.</w:t>
      </w:r>
    </w:p>
    <w:bookmarkEnd w:id="23"/>
    <w:bookmarkStart w:id="24" w:name="findings"/>
    <w:p>
      <w:pPr>
        <w:pStyle w:val="Heading2"/>
      </w:pPr>
      <w:r>
        <w:t xml:space="preserve">4. Findings</w:t>
      </w:r>
    </w:p>
    <w:p>
      <w:pPr>
        <w:pStyle w:val="FirstParagraph"/>
      </w:pPr>
      <w:r>
        <w:t xml:space="preserve">The findings reveal that Hairdressers in Abu Dhabi face a unique confluence of opportunities and challenges. On one hand, the city’s investment in luxury infrastructure (e.g., Yas Island, Saadiyat Island) has created demand for high-end hair services. On the other hand, professionals must comply with stringent licensing laws and navigate language barriers when serving non-Arabic-speaking clients.</w:t>
      </w:r>
    </w:p>
    <w:p>
      <w:pPr>
        <w:pStyle w:val="BodyText"/>
      </w:pPr>
      <w:r>
        <w:t xml:space="preserve">Notably, Hairdressers emphasized the importance of cultural awareness in their work. For example, one interviewee noted that “respecting traditional values while offering modern techniques is key to building trust with Emirati clients.” Another highlighted the need for multilingual communication skills, as approximately 80% of Abu Dhabi’s population consists of expatriates from South Asia, Africa, and Europe.</w:t>
      </w:r>
    </w:p>
    <w:p>
      <w:pPr>
        <w:pStyle w:val="BodyText"/>
      </w:pPr>
      <w:r>
        <w:t xml:space="preserve">Technological integration was another recurring theme. Many salons now use AI-driven booking systems and social media platforms like Instagram to showcase portfolios. However, some Hairdressers expressed concerns about over-reliance on technology detracting from personalized service.</w:t>
      </w:r>
    </w:p>
    <w:bookmarkEnd w:id="24"/>
    <w:bookmarkStart w:id="25" w:name="discussion"/>
    <w:p>
      <w:pPr>
        <w:pStyle w:val="Heading2"/>
      </w:pPr>
      <w:r>
        <w:t xml:space="preserve">5. Discussion</w:t>
      </w:r>
    </w:p>
    <w:p>
      <w:pPr>
        <w:pStyle w:val="FirstParagraph"/>
      </w:pPr>
      <w:r>
        <w:t xml:space="preserve">The results of this undergraduate thesis underscore the evolving role of Hairdressers in Abu Dhabi as both artisans and cultural mediators. While they must master technical skills like precision cutting, coloring, and scalp treatments, they also play a critical role in bridging generational and cultural gaps within the community.</w:t>
      </w:r>
    </w:p>
    <w:p>
      <w:pPr>
        <w:pStyle w:val="BodyText"/>
      </w:pPr>
      <w:r>
        <w:t xml:space="preserve">Regulatory compliance emerged as a major challenge. For instance, MOHAP mandates that all hair salons display hygiene certificates and use certified products. Hairdressers also face pressure to stay updated on rapidly changing trends, such as sustainable hair care practices or gender-neutral styling options.</w:t>
      </w:r>
    </w:p>
    <w:p>
      <w:pPr>
        <w:pStyle w:val="BodyText"/>
      </w:pPr>
      <w:r>
        <w:t xml:space="preserve">Opportunities for growth include specializing in niche markets (e.g., bridal hairstyles, children’s cuts) and leveraging Abu Dhabi’s status as a global tourism hub. The city’s 2030 sustainability goals also present opportunities for Hairdressers to adopt eco-friendly products and practices, aligning with the UAE’s broader environmental initiatives.</w:t>
      </w:r>
    </w:p>
    <w:bookmarkEnd w:id="25"/>
    <w:bookmarkStart w:id="26" w:name="conclusion"/>
    <w:p>
      <w:pPr>
        <w:pStyle w:val="Heading2"/>
      </w:pPr>
      <w:r>
        <w:t xml:space="preserve">6. Conclusion</w:t>
      </w:r>
    </w:p>
    <w:p>
      <w:pPr>
        <w:pStyle w:val="FirstParagraph"/>
      </w:pPr>
      <w:r>
        <w:t xml:space="preserve">In conclusion, this undergraduate thesis highlights the critical role of Hairdressers in shaping the aesthetic and economic landscape of United Arab Emirates Abu Dhabi. As a profession that intersects culture, commerce, and creativity, Hairdressing in Abu Dhabi reflects the city’s transformation into a global metropolis while honoring its roots. Future research could explore the impact of digital platforms on client engagement or the role of apprenticeship programs in training new generations of Hairdressers to meet local and international standards.</w:t>
      </w:r>
    </w:p>
    <w:bookmarkEnd w:id="26"/>
    <w:bookmarkStart w:id="27" w:name="references"/>
    <w:p>
      <w:pPr>
        <w:pStyle w:val="Heading2"/>
      </w:pPr>
      <w:r>
        <w:t xml:space="preserve">References</w:t>
      </w:r>
    </w:p>
    <w:p>
      <w:pPr>
        <w:numPr>
          <w:ilvl w:val="0"/>
          <w:numId w:val="1001"/>
        </w:numPr>
        <w:pStyle w:val="Compact"/>
      </w:pPr>
      <w:r>
        <w:t xml:space="preserve">Ministry of Health and Prevention (MOHAP). (2023). Regulatory Standards for Beauty Salons in the UAE.</w:t>
      </w:r>
    </w:p>
    <w:p>
      <w:pPr>
        <w:numPr>
          <w:ilvl w:val="0"/>
          <w:numId w:val="1001"/>
        </w:numPr>
        <w:pStyle w:val="Compact"/>
      </w:pPr>
      <w:r>
        <w:t xml:space="preserve">Abu Dhabi Department of Economic Development. (2024). Market Analysis Report: Beauty Industry in Abu Dhabi.</w:t>
      </w:r>
    </w:p>
    <w:p>
      <w:pPr>
        <w:numPr>
          <w:ilvl w:val="0"/>
          <w:numId w:val="1001"/>
        </w:numPr>
        <w:pStyle w:val="Compact"/>
      </w:pPr>
      <w:r>
        <w:t xml:space="preserve">Al-Maktoum, A. (2021). Cultural Influences on Hairdressing Practices in the Gulf Cooperation Council Countries.</w:t>
      </w:r>
      <w:r>
        <w:t xml:space="preserve"> </w:t>
      </w:r>
      <w:r>
        <w:rPr>
          <w:iCs/>
          <w:i/>
        </w:rPr>
        <w:t xml:space="preserve">Journal of Middle Eastern Studies</w:t>
      </w:r>
      <w:r>
        <w:t xml:space="preserve">, 15(3), 45-67.</w:t>
      </w:r>
    </w:p>
    <w:p>
      <w:pPr>
        <w:pStyle w:val="FirstParagraph"/>
      </w:pPr>
      <w:r>
        <w:rPr>
          <w:bCs/>
          <w:b/>
        </w:rPr>
        <w:t xml:space="preserve">Word Count: 897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United Arab Emirates Abu Dhabi</dc:title>
  <dc:creator/>
  <dc:language>en</dc:language>
  <cp:keywords/>
  <dcterms:created xsi:type="dcterms:W3CDTF">2026-07-24T13:17:18Z</dcterms:created>
  <dcterms:modified xsi:type="dcterms:W3CDTF">2026-07-24T13:17:18Z</dcterms:modified>
</cp:coreProperties>
</file>

<file path=docProps/custom.xml><?xml version="1.0" encoding="utf-8"?>
<Properties xmlns="http://schemas.openxmlformats.org/officeDocument/2006/custom-properties" xmlns:vt="http://schemas.openxmlformats.org/officeDocument/2006/docPropsVTypes"/>
</file>