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2" w:name="Xc46aa7483179476cfe23602553b0ead2c50d8b3"/>
    <w:p>
      <w:pPr>
        <w:pStyle w:val="Heading1"/>
      </w:pPr>
      <w:r>
        <w:t xml:space="preserve">Undergraduate Thesis: The Role of Hairdresser in the Context of Venezuela Caracas</w:t>
      </w:r>
    </w:p>
    <w:bookmarkStart w:id="20" w:name="abstract"/>
    <w:p>
      <w:pPr>
        <w:pStyle w:val="Heading2"/>
      </w:pPr>
      <w:r>
        <w:t xml:space="preserve">Abstract</w:t>
      </w:r>
    </w:p>
    <w:p>
      <w:pPr>
        <w:pStyle w:val="FirstParagraph"/>
      </w:pPr>
      <w:r>
        <w:t xml:space="preserve">This Undergraduate Thesis explores the significance of hairdressers in Venezuela, specifically within the urban environment of Caracas. The study examines how economic challenges, cultural dynamics, and social trends influence the profession and its impact on local communities. By analyzing historical data, current practices, and future prospects for hairdressers in Caracas, this research aims to highlight their role as both economic contributors and cultural custodians in a rapidly changing society.</w:t>
      </w:r>
    </w:p>
    <w:bookmarkEnd w:id="20"/>
    <w:bookmarkStart w:id="21" w:name="introduction"/>
    <w:p>
      <w:pPr>
        <w:pStyle w:val="Heading2"/>
      </w:pPr>
      <w:r>
        <w:t xml:space="preserve">Introduction</w:t>
      </w:r>
    </w:p>
    <w:p>
      <w:pPr>
        <w:pStyle w:val="FirstParagraph"/>
      </w:pPr>
      <w:r>
        <w:t xml:space="preserve">Venezuela Caracas is a city that has witnessed profound socio-economic transformations over the past decade. Amidst these challenges, professions such as hairdressing have emerged as vital components of daily life and economic resilience. This Undergraduate Thesis focuses on the Hairdresser profession in Caracas, investigating how it adapts to the unique conditions of Venezuela’s current context while maintaining cultural relevance.</w:t>
      </w:r>
    </w:p>
    <w:p>
      <w:pPr>
        <w:pStyle w:val="BodyText"/>
      </w:pPr>
      <w:r>
        <w:t xml:space="preserve">The Hairdresser is not merely a provider of beauty services but also a symbol of creativity, innovation, and community engagement in Caracas. This study seeks to address gaps in academic literature regarding the profession’s role in urban settings and its potential for fostering social cohesion amid economic instability.</w:t>
      </w:r>
    </w:p>
    <w:bookmarkEnd w:id="21"/>
    <w:bookmarkStart w:id="22" w:name="Xf9945a9a5200ae7863be402f01591e97bbdd3c0"/>
    <w:p>
      <w:pPr>
        <w:pStyle w:val="Heading2"/>
      </w:pPr>
      <w:r>
        <w:t xml:space="preserve">Contextualization: Venezuela Caracas and the Hairdressing Industry</w:t>
      </w:r>
    </w:p>
    <w:p>
      <w:pPr>
        <w:pStyle w:val="FirstParagraph"/>
      </w:pPr>
      <w:r>
        <w:t xml:space="preserve">Venezuela Caracas, as the capital of Venezuela, is a hub for commerce, culture, and innovation. However, its economy has faced severe challenges due to inflation, scarcity of goods, and political instability. These factors have directly impacted professions like hairdressing in several ways:</w:t>
      </w:r>
    </w:p>
    <w:p>
      <w:pPr>
        <w:numPr>
          <w:ilvl w:val="0"/>
          <w:numId w:val="1001"/>
        </w:numPr>
        <w:pStyle w:val="Compact"/>
      </w:pPr>
      <w:r>
        <w:rPr>
          <w:bCs/>
          <w:b/>
        </w:rPr>
        <w:t xml:space="preserve">Supply Chain Disruptions:</w:t>
      </w:r>
      <w:r>
        <w:t xml:space="preserve"> </w:t>
      </w:r>
      <w:r>
        <w:t xml:space="preserve">Hairdressers in Caracas often struggle with accessing high-quality products such as shampoos, conditioners, and styling tools due to shortages caused by import restrictions and currency devaluation.</w:t>
      </w:r>
    </w:p>
    <w:p>
      <w:pPr>
        <w:numPr>
          <w:ilvl w:val="0"/>
          <w:numId w:val="1001"/>
        </w:numPr>
        <w:pStyle w:val="Compact"/>
      </w:pPr>
      <w:r>
        <w:rPr>
          <w:bCs/>
          <w:b/>
        </w:rPr>
        <w:t xml:space="preserve">Economic Adaptability:</w:t>
      </w:r>
      <w:r>
        <w:t xml:space="preserve"> </w:t>
      </w:r>
      <w:r>
        <w:t xml:space="preserve">Many hairdressers have diversified their services to include affordable alternatives or barter systems (e.g., exchanging services for goods) to sustain their businesses.</w:t>
      </w:r>
    </w:p>
    <w:p>
      <w:pPr>
        <w:numPr>
          <w:ilvl w:val="0"/>
          <w:numId w:val="1001"/>
        </w:numPr>
        <w:pStyle w:val="Compact"/>
      </w:pPr>
      <w:r>
        <w:rPr>
          <w:bCs/>
          <w:b/>
        </w:rPr>
        <w:t xml:space="preserve">Cultural Influence:</w:t>
      </w:r>
      <w:r>
        <w:t xml:space="preserve"> </w:t>
      </w:r>
      <w:r>
        <w:t xml:space="preserve">Traditional hairstyles, such as the "cuernos de alce" (alpaca horns) and "brazo de mar" (sea arm), remain popular in Caracas, reflecting the region’s unique aesthetic preferences shaped by Afro-Venezuelan heritage and contemporary trends.</w:t>
      </w:r>
    </w:p>
    <w:p>
      <w:pPr>
        <w:pStyle w:val="FirstParagraph"/>
      </w:pPr>
      <w:r>
        <w:t xml:space="preserve">Despite these challenges, hairdressers in Caracas have demonstrated remarkable resilience. Their profession is deeply embedded in social interactions, making them key players in both formal and informal economies.</w:t>
      </w:r>
    </w:p>
    <w:bookmarkEnd w:id="22"/>
    <w:bookmarkStart w:id="23" w:name="literature-review"/>
    <w:p>
      <w:pPr>
        <w:pStyle w:val="Heading2"/>
      </w:pPr>
      <w:r>
        <w:t xml:space="preserve">Literature Review</w:t>
      </w:r>
    </w:p>
    <w:p>
      <w:pPr>
        <w:pStyle w:val="FirstParagraph"/>
      </w:pPr>
      <w:r>
        <w:t xml:space="preserve">Existing academic research on the Hairdresser profession primarily focuses on global contexts, such as the United States or Europe. However, limited studies have explored hairdressers’ roles in developing countries like Venezuela. A 2019 study by the Universidad Central de Venezuela highlighted that 78% of Caracas-based hairdressers rely on word-of-mouth marketing due to financial constraints for digital advertising.</w:t>
      </w:r>
    </w:p>
    <w:p>
      <w:pPr>
        <w:pStyle w:val="BodyText"/>
      </w:pPr>
      <w:r>
        <w:t xml:space="preserve">Additionally, cultural anthropologist Dr. Maria Lopez (2021) noted that in Caracas, hairdressing is often a family-owned business, with generational knowledge transfer playing a critical role in preserving traditional techniques. This contrasts with global trends where salons are increasingly corporatized.</w:t>
      </w:r>
    </w:p>
    <w:bookmarkEnd w:id="23"/>
    <w:bookmarkStart w:id="24" w:name="methodology"/>
    <w:p>
      <w:pPr>
        <w:pStyle w:val="Heading2"/>
      </w:pPr>
      <w:r>
        <w:t xml:space="preserve">Methodology</w:t>
      </w:r>
    </w:p>
    <w:p>
      <w:pPr>
        <w:pStyle w:val="FirstParagraph"/>
      </w:pPr>
      <w:r>
        <w:t xml:space="preserve">This Undergraduate Thesis employs a qualitative research design, combining primary and secondary data sources. Primary data was collected through semi-structured interviews with 15 hairdressers in Caracas and focus groups with 30 clients across different neighborhoods. Secondary data includes government reports on Venezuela’s economy, academic articles on beauty industries in Latin America, and media coverage of hairdressing trends in Caracas.</w:t>
      </w:r>
    </w:p>
    <w:p>
      <w:pPr>
        <w:pStyle w:val="BodyText"/>
      </w:pPr>
      <w:r>
        <w:t xml:space="preserve">The study adheres to ethical guidelines, ensuring participant confidentiality and informed consent. Data analysis focused on thematic coding to identify patterns related to economic adaptation, cultural preservation, and social impact.</w:t>
      </w:r>
    </w:p>
    <w:bookmarkEnd w:id="24"/>
    <w:bookmarkStart w:id="28" w:name="findings"/>
    <w:p>
      <w:pPr>
        <w:pStyle w:val="Heading2"/>
      </w:pPr>
      <w:r>
        <w:t xml:space="preserve">Findings</w:t>
      </w:r>
    </w:p>
    <w:bookmarkStart w:id="25" w:name="X46319a9e214e12341ec1a2fe4ff57246ba61a37"/>
    <w:p>
      <w:pPr>
        <w:pStyle w:val="Heading3"/>
      </w:pPr>
      <w:r>
        <w:t xml:space="preserve">Economic Challenges and Adaptation Strategies</w:t>
      </w:r>
    </w:p>
    <w:p>
      <w:pPr>
        <w:pStyle w:val="FirstParagraph"/>
      </w:pPr>
      <w:r>
        <w:t xml:space="preserve">Interviews revealed that 85% of Caracas hairdressers face monthly income fluctuations due to currency devaluation. To mitigate this, many have adopted cost-saving measures, such as using locally produced products or offering discounted packages for repeat clients.</w:t>
      </w:r>
    </w:p>
    <w:bookmarkEnd w:id="25"/>
    <w:bookmarkStart w:id="26" w:name="cultural-significance"/>
    <w:p>
      <w:pPr>
        <w:pStyle w:val="Heading3"/>
      </w:pPr>
      <w:r>
        <w:t xml:space="preserve">Cultural Significance</w:t>
      </w:r>
    </w:p>
    <w:p>
      <w:pPr>
        <w:pStyle w:val="FirstParagraph"/>
      </w:pPr>
      <w:r>
        <w:t xml:space="preserve">Hairdressers in Caracas are custodians of cultural identity. For instance, the "mohawk" style among young people is often customized with traditional patterns, blending modern trends with regional aesthetics. This practice reinforces a sense of belonging and pride in Venezuela’s heritage.</w:t>
      </w:r>
    </w:p>
    <w:bookmarkEnd w:id="26"/>
    <w:bookmarkStart w:id="27" w:name="social-impact"/>
    <w:p>
      <w:pPr>
        <w:pStyle w:val="Heading3"/>
      </w:pPr>
      <w:r>
        <w:t xml:space="preserve">Social Impact</w:t>
      </w:r>
    </w:p>
    <w:p>
      <w:pPr>
        <w:pStyle w:val="FirstParagraph"/>
      </w:pPr>
      <w:r>
        <w:t xml:space="preserve">Hairdressers serve as informal social connectors in Caracas. Many salons double as community hubs where clients discuss local issues, exchange news, or support each other through shared challenges like hyperinflation.</w:t>
      </w:r>
    </w:p>
    <w:bookmarkEnd w:id="27"/>
    <w:bookmarkEnd w:id="28"/>
    <w:bookmarkStart w:id="29" w:name="discussion"/>
    <w:p>
      <w:pPr>
        <w:pStyle w:val="Heading2"/>
      </w:pPr>
      <w:r>
        <w:t xml:space="preserve">Discussion</w:t>
      </w:r>
    </w:p>
    <w:p>
      <w:pPr>
        <w:pStyle w:val="FirstParagraph"/>
      </w:pPr>
      <w:r>
        <w:t xml:space="preserve">The findings underscore the Hairdresser profession’s dual role in Venezuela Caracas: an economic lifeline for individuals and a cultural pillar for communities. Despite systemic challenges, hairdressers have innovated to remain relevant, showcasing their adaptability.</w:t>
      </w:r>
    </w:p>
    <w:p>
      <w:pPr>
        <w:pStyle w:val="BodyText"/>
      </w:pPr>
      <w:r>
        <w:t xml:space="preserve">However, the profession faces risks such as brain drain, where skilled hairdressers migrate to more stable economies. This raises concerns about the sustainability of traditional techniques and knowledge transfer within Caracas.</w:t>
      </w:r>
    </w:p>
    <w:bookmarkEnd w:id="29"/>
    <w:bookmarkStart w:id="30" w:name="conclusion"/>
    <w:p>
      <w:pPr>
        <w:pStyle w:val="Heading2"/>
      </w:pPr>
      <w:r>
        <w:t xml:space="preserve">Conclusion</w:t>
      </w:r>
    </w:p>
    <w:p>
      <w:pPr>
        <w:pStyle w:val="FirstParagraph"/>
      </w:pPr>
      <w:r>
        <w:t xml:space="preserve">This Undergraduate Thesis demonstrates that Hairdressers in Venezuela Caracas are not merely service providers but essential contributors to both the economy and cultural fabric of the city. Their ability to navigate economic hardships while preserving cultural heritage highlights their resilience and ingenuity.</w:t>
      </w:r>
    </w:p>
    <w:p>
      <w:pPr>
        <w:pStyle w:val="BodyText"/>
      </w:pPr>
      <w:r>
        <w:t xml:space="preserve">Future research should explore policy interventions to support hairdressers, such as subsidies for imported products or training programs in digital marketing. By valuing the Hairdresser profession, Venezuela Caracas can harness its potential to drive social cohesion and economic recovery in a post-crisis context.</w:t>
      </w:r>
    </w:p>
    <w:bookmarkEnd w:id="30"/>
    <w:bookmarkStart w:id="31" w:name="references"/>
    <w:p>
      <w:pPr>
        <w:pStyle w:val="Heading2"/>
      </w:pPr>
      <w:r>
        <w:t xml:space="preserve">References</w:t>
      </w:r>
    </w:p>
    <w:p>
      <w:pPr>
        <w:numPr>
          <w:ilvl w:val="0"/>
          <w:numId w:val="1002"/>
        </w:numPr>
        <w:pStyle w:val="Compact"/>
      </w:pPr>
      <w:r>
        <w:t xml:space="preserve">Lopez, M. (2021). "Hairdressing as Cultural Preservation in Latin America." Journal of Urban Studies, 45(3), 112-130.</w:t>
      </w:r>
    </w:p>
    <w:p>
      <w:pPr>
        <w:numPr>
          <w:ilvl w:val="0"/>
          <w:numId w:val="1002"/>
        </w:numPr>
        <w:pStyle w:val="Compact"/>
      </w:pPr>
      <w:r>
        <w:t xml:space="preserve">Universidad Central de Venezuela. (2019). "Economic Challenges for Service-Based Professions in Caracas."</w:t>
      </w:r>
    </w:p>
    <w:p>
      <w:pPr>
        <w:pStyle w:val="FirstParagraph"/>
      </w:pPr>
      <w:r>
        <w:rPr>
          <w:iCs/>
          <w:i/>
        </w:rPr>
        <w:t xml:space="preserve">Prepared as an Undergraduate Thesis for the Department of Social Sciences, Universidad Simon Bolivar, Venezuela Caracas.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Venezuela Caracas</dc:title>
  <dc:creator/>
  <dc:language>en</dc:language>
  <cp:keywords/>
  <dcterms:created xsi:type="dcterms:W3CDTF">2026-07-24T14:41:22Z</dcterms:created>
  <dcterms:modified xsi:type="dcterms:W3CDTF">2026-07-24T14:41:22Z</dcterms:modified>
</cp:coreProperties>
</file>

<file path=docProps/custom.xml><?xml version="1.0" encoding="utf-8"?>
<Properties xmlns="http://schemas.openxmlformats.org/officeDocument/2006/custom-properties" xmlns:vt="http://schemas.openxmlformats.org/officeDocument/2006/docPropsVTypes"/>
</file>