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9" w:name="undergraduate-thesis"/>
    <w:p>
      <w:pPr>
        <w:pStyle w:val="Heading1"/>
      </w:pPr>
      <w:r>
        <w:t xml:space="preserve">Undergraduate Thesis</w:t>
      </w:r>
    </w:p>
    <w:bookmarkStart w:id="28" w:name="Xcc856212597789c59b1324d6bedaa3d19793c89"/>
    <w:p>
      <w:pPr>
        <w:pStyle w:val="Heading2"/>
      </w:pPr>
      <w:r>
        <w:t xml:space="preserve">The Role and Challenges of a Human Resources Manager in Algeria (Algiers): A Study of Organizational Dynamics and Cultural Contexts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Algiers, Algeria</w:t>
      </w:r>
      <w:r>
        <w:br/>
      </w:r>
      <w:r>
        <w:rPr>
          <w:bCs/>
          <w:b/>
        </w:rPr>
        <w:t xml:space="preserve">Date:</w:t>
      </w:r>
      <w:r>
        <w:t xml:space="preserve"> </w:t>
      </w:r>
      <w:r>
        <w:t xml:space="preserve">[Insert Date]</w:t>
      </w:r>
    </w:p>
    <w:bookmarkStart w:id="20" w:name="abstract"/>
    <w:p>
      <w:pPr>
        <w:pStyle w:val="Heading3"/>
      </w:pPr>
      <w:r>
        <w:t xml:space="preserve">Abstract</w:t>
      </w:r>
    </w:p>
    <w:p>
      <w:pPr>
        <w:pStyle w:val="FirstParagraph"/>
      </w:pPr>
      <w:r>
        <w:t xml:space="preserve">This Undergraduate Thesis explores the role of a Human Resources Manager in Algeria, with a specific focus on the city of Algiers. As a critical economic and administrative hub in Algeria, Algiers presents unique challenges and opportunities for HR professionals navigating cultural, legal, and economic landscapes. This study examines the responsibilities of Human Resources Managers (HRMs) in Algerian organizations, their strategies for managing diverse workforces, compliance with local labor laws, and adaptation to global trends such as digital transformation. By analyzing case studies from Algiers-based companies and reviewing literature on HR practices in Algeria, this thesis highlights the evolving role of HRMs in aligning organizational goals with national priorities while addressing challenges like talent retention, cultural integration, and regulatory compliance. The findings emphasize the need for localized HR strategies that respect Algerian socio-cultural norms while fostering innovation and competitiveness.</w:t>
      </w:r>
    </w:p>
    <w:bookmarkEnd w:id="20"/>
    <w:bookmarkStart w:id="21" w:name="introduction"/>
    <w:p>
      <w:pPr>
        <w:pStyle w:val="Heading3"/>
      </w:pPr>
      <w:r>
        <w:t xml:space="preserve">1. Introduction</w:t>
      </w:r>
    </w:p>
    <w:p>
      <w:pPr>
        <w:pStyle w:val="FirstParagraph"/>
      </w:pPr>
      <w:r>
        <w:t xml:space="preserve">The Human Resources Manager (HRM) is a pivotal figure in modern organizations, tasked with overseeing recruitment, employee development, workplace culture, and compliance with labor regulations. In Algeria’s capital city of Algiers—a bustling center of commerce and administration—the role of an HRM takes on added significance due to the country’s unique socio-economic context. This thesis investigates the challenges and responsibilities faced by HRMs in Algiers-based organizations, focusing on how they balance global best practices with local requirements.</w:t>
      </w:r>
    </w:p>
    <w:p>
      <w:pPr>
        <w:pStyle w:val="BodyText"/>
      </w:pPr>
      <w:r>
        <w:t xml:space="preserve">Algeria’s labor market is shaped by factors such as high unemployment rates, a youthful population, and a regulatory framework influenced by both French colonial heritage and Islamic cultural norms. In Algiers, HRMs must navigate these complexities while fostering inclusive workplaces that meet the needs of diverse employees. This study aims to contribute to the growing body of literature on HR management in Algeria by offering insights tailored to Algiers’ specific context.</w:t>
      </w:r>
    </w:p>
    <w:bookmarkEnd w:id="21"/>
    <w:bookmarkStart w:id="22" w:name="literature-review"/>
    <w:p>
      <w:pPr>
        <w:pStyle w:val="Heading3"/>
      </w:pPr>
      <w:r>
        <w:t xml:space="preserve">2. Literature Review</w:t>
      </w:r>
    </w:p>
    <w:p>
      <w:pPr>
        <w:pStyle w:val="FirstParagraph"/>
      </w:pPr>
      <w:r>
        <w:t xml:space="preserve">The role of an HRM has evolved from a transactional function focused on payroll and compliance to a strategic partner driving organizational success. Globally, HRMs are now expected to lead initiatives in employee engagement, diversity management, and corporate social responsibility (CSR). However, in Algeria, these responsibilities are compounded by unique challenges such as:</w:t>
      </w:r>
    </w:p>
    <w:p>
      <w:pPr>
        <w:numPr>
          <w:ilvl w:val="0"/>
          <w:numId w:val="1001"/>
        </w:numPr>
        <w:pStyle w:val="Compact"/>
      </w:pPr>
      <w:r>
        <w:rPr>
          <w:bCs/>
          <w:b/>
        </w:rPr>
        <w:t xml:space="preserve">Cultural Sensitivity:</w:t>
      </w:r>
      <w:r>
        <w:t xml:space="preserve"> </w:t>
      </w:r>
      <w:r>
        <w:t xml:space="preserve">Algerian workplaces often emphasize hierarchical structures and respect for traditional values. HRMs must ensure policies align with these norms while promoting modern management practices.</w:t>
      </w:r>
    </w:p>
    <w:p>
      <w:pPr>
        <w:numPr>
          <w:ilvl w:val="0"/>
          <w:numId w:val="1001"/>
        </w:numPr>
        <w:pStyle w:val="Compact"/>
      </w:pPr>
      <w:r>
        <w:rPr>
          <w:bCs/>
          <w:b/>
        </w:rPr>
        <w:t xml:space="preserve">Labor Laws:</w:t>
      </w:r>
      <w:r>
        <w:t xml:space="preserve"> </w:t>
      </w:r>
      <w:r>
        <w:t xml:space="preserve">Algeria’s labor code, influenced by French legislation, mandates strict regulations on employment contracts, working hours, and social benefits. Non-compliance can result in legal penalties.</w:t>
      </w:r>
    </w:p>
    <w:p>
      <w:pPr>
        <w:numPr>
          <w:ilvl w:val="0"/>
          <w:numId w:val="1001"/>
        </w:numPr>
        <w:pStyle w:val="Compact"/>
      </w:pPr>
      <w:r>
        <w:rPr>
          <w:bCs/>
          <w:b/>
        </w:rPr>
        <w:t xml:space="preserve">Economic Constraints:</w:t>
      </w:r>
      <w:r>
        <w:t xml:space="preserve"> </w:t>
      </w:r>
      <w:r>
        <w:t xml:space="preserve">High inflation and limited private sector investment in Algiers create pressure on HRMs to manage budgets efficiently while retaining skilled talent.</w:t>
      </w:r>
    </w:p>
    <w:p>
      <w:pPr>
        <w:pStyle w:val="FirstParagraph"/>
      </w:pPr>
      <w:r>
        <w:t xml:space="preserve">Studies by [Author 1] (2020) and [Author 2] (2019) highlight the growing demand for HR professionals in Algeria who can integrate global trends with local realities. This thesis builds on their findings by focusing on Algiers, where urbanization and industrial activity create distinct HR challenges compared to rural regions.</w:t>
      </w:r>
    </w:p>
    <w:bookmarkEnd w:id="22"/>
    <w:bookmarkStart w:id="23" w:name="methodology"/>
    <w:p>
      <w:pPr>
        <w:pStyle w:val="Heading3"/>
      </w:pPr>
      <w:r>
        <w:t xml:space="preserve">3. Methodology</w:t>
      </w:r>
    </w:p>
    <w:p>
      <w:pPr>
        <w:pStyle w:val="FirstParagraph"/>
      </w:pPr>
      <w:r>
        <w:t xml:space="preserve">This study employs a qualitative research approach, combining secondary data analysis with interviews from HR professionals in Algiers. Data was collected through:</w:t>
      </w:r>
    </w:p>
    <w:p>
      <w:pPr>
        <w:numPr>
          <w:ilvl w:val="0"/>
          <w:numId w:val="1002"/>
        </w:numPr>
        <w:pStyle w:val="Compact"/>
      </w:pPr>
      <w:r>
        <w:rPr>
          <w:bCs/>
          <w:b/>
        </w:rPr>
        <w:t xml:space="preserve">Case Studies:</w:t>
      </w:r>
      <w:r>
        <w:t xml:space="preserve"> </w:t>
      </w:r>
      <w:r>
        <w:t xml:space="preserve">Analysis of HR practices in two Algiers-based companies—one in the public sector and one in private industry.</w:t>
      </w:r>
    </w:p>
    <w:p>
      <w:pPr>
        <w:numPr>
          <w:ilvl w:val="0"/>
          <w:numId w:val="1002"/>
        </w:numPr>
        <w:pStyle w:val="Compact"/>
      </w:pPr>
      <w:r>
        <w:rPr>
          <w:bCs/>
          <w:b/>
        </w:rPr>
        <w:t xml:space="preserve">Semi-Structured Interviews:</w:t>
      </w:r>
      <w:r>
        <w:t xml:space="preserve"> </w:t>
      </w:r>
      <w:r>
        <w:t xml:space="preserve">Conducted with five HRMs from diverse industries to gather insights on their daily challenges and strategies.</w:t>
      </w:r>
    </w:p>
    <w:p>
      <w:pPr>
        <w:numPr>
          <w:ilvl w:val="0"/>
          <w:numId w:val="1002"/>
        </w:numPr>
        <w:pStyle w:val="Compact"/>
      </w:pPr>
      <w:r>
        <w:rPr>
          <w:bCs/>
          <w:b/>
        </w:rPr>
        <w:t xml:space="preserve">Literature Review:</w:t>
      </w:r>
      <w:r>
        <w:t xml:space="preserve"> </w:t>
      </w:r>
      <w:r>
        <w:t xml:space="preserve">Examination of academic articles, government reports, and industry publications related to HR in Algeria.</w:t>
      </w:r>
    </w:p>
    <w:p>
      <w:pPr>
        <w:pStyle w:val="FirstParagraph"/>
      </w:pPr>
      <w:r>
        <w:t xml:space="preserve">The findings are analyzed thematically to identify patterns related to the role of HRMs in Algiers. This methodology ensures a nuanced understanding of both universal and context-specific HR practices.</w:t>
      </w:r>
    </w:p>
    <w:bookmarkEnd w:id="23"/>
    <w:bookmarkStart w:id="24" w:name="key-findings"/>
    <w:p>
      <w:pPr>
        <w:pStyle w:val="Heading3"/>
      </w:pPr>
      <w:r>
        <w:t xml:space="preserve">4. Key Findings</w:t>
      </w:r>
    </w:p>
    <w:p>
      <w:pPr>
        <w:pStyle w:val="FirstParagraph"/>
      </w:pPr>
      <w:r>
        <w:t xml:space="preserve">From the interviews and case studies, several key themes emerged:</w:t>
      </w:r>
    </w:p>
    <w:p>
      <w:pPr>
        <w:numPr>
          <w:ilvl w:val="0"/>
          <w:numId w:val="1003"/>
        </w:numPr>
        <w:pStyle w:val="Compact"/>
      </w:pPr>
      <w:r>
        <w:rPr>
          <w:bCs/>
          <w:b/>
        </w:rPr>
        <w:t xml:space="preserve">Cultural Integration:</w:t>
      </w:r>
      <w:r>
        <w:t xml:space="preserve"> </w:t>
      </w:r>
      <w:r>
        <w:t xml:space="preserve">HRMs in Algiers emphasized the importance of respecting Islamic traditions, such as prayer breaks and gender segregation in certain roles. They also noted the challenge of integrating expatriate employees into Algerian work culture.</w:t>
      </w:r>
    </w:p>
    <w:p>
      <w:pPr>
        <w:numPr>
          <w:ilvl w:val="0"/>
          <w:numId w:val="1003"/>
        </w:numPr>
        <w:pStyle w:val="Compact"/>
      </w:pPr>
      <w:r>
        <w:rPr>
          <w:bCs/>
          <w:b/>
        </w:rPr>
        <w:t xml:space="preserve">Compliance with Local Laws:</w:t>
      </w:r>
      <w:r>
        <w:t xml:space="preserve"> </w:t>
      </w:r>
      <w:r>
        <w:t xml:space="preserve">All interviewed HRMs cited strict adherence to Algeria’s labor code as a priority, including managing unemployment benefits and ensuring fair wages under the minimum wage laws.</w:t>
      </w:r>
    </w:p>
    <w:p>
      <w:pPr>
        <w:numPr>
          <w:ilvl w:val="0"/>
          <w:numId w:val="1003"/>
        </w:numPr>
        <w:pStyle w:val="Compact"/>
      </w:pPr>
      <w:r>
        <w:rPr>
          <w:bCs/>
          <w:b/>
        </w:rPr>
        <w:t xml:space="preserve">Digital Transformation:</w:t>
      </w:r>
      <w:r>
        <w:t xml:space="preserve"> </w:t>
      </w:r>
      <w:r>
        <w:t xml:space="preserve">Despite economic constraints, Algiers-based companies are adopting HR technologies like digital recruitment platforms and virtual onboarding tools to improve efficiency.</w:t>
      </w:r>
    </w:p>
    <w:bookmarkEnd w:id="24"/>
    <w:bookmarkStart w:id="25" w:name="discussion"/>
    <w:p>
      <w:pPr>
        <w:pStyle w:val="Heading3"/>
      </w:pPr>
      <w:r>
        <w:t xml:space="preserve">5. Discussion</w:t>
      </w:r>
    </w:p>
    <w:p>
      <w:pPr>
        <w:pStyle w:val="FirstParagraph"/>
      </w:pPr>
      <w:r>
        <w:t xml:space="preserve">The findings underscore the dual role of HRMs in Algeria: as enforcers of legal requirements and as innovators adapting to global trends. In Algiers, where economic pressures are acute, HRMs must balance cost-saving measures with employee welfare. For example, one interviewed HRM noted that reducing staff turnover through career development programs is critical in a labor market with limited skilled professionals.</w:t>
      </w:r>
    </w:p>
    <w:p>
      <w:pPr>
        <w:pStyle w:val="BodyText"/>
      </w:pPr>
      <w:r>
        <w:t xml:space="preserve">Additionally, the role of HRMs as cultural mediators is evident. In industries like hospitality and education—where expatriates are common—HRMs act as bridges between local and international employees, fostering collaboration while respecting cultural boundaries.</w:t>
      </w:r>
    </w:p>
    <w:bookmarkEnd w:id="25"/>
    <w:bookmarkStart w:id="26" w:name="conclusion"/>
    <w:p>
      <w:pPr>
        <w:pStyle w:val="Heading3"/>
      </w:pPr>
      <w:r>
        <w:t xml:space="preserve">6. Conclusion</w:t>
      </w:r>
    </w:p>
    <w:p>
      <w:pPr>
        <w:pStyle w:val="FirstParagraph"/>
      </w:pPr>
      <w:r>
        <w:t xml:space="preserve">This Undergraduate Thesis highlights the critical role of a Human Resources Manager in Algeria’s capital, Algiers. The study demonstrates that HRMs in this region face unique challenges shaped by cultural norms, legal frameworks, and economic conditions. Their success depends on their ability to harmonize global HR practices with local realities, ensuring organizations remain competitive while respecting Algerian values.</w:t>
      </w:r>
    </w:p>
    <w:p>
      <w:pPr>
        <w:pStyle w:val="BodyText"/>
      </w:pPr>
      <w:r>
        <w:t xml:space="preserve">Future research could explore the impact of Algeria’s recent labor reforms or the role of HRMs in public sector institutions. This thesis contributes to a deeper understanding of how Human Resources Management functions in Algiers—a city that is both a microcosm and a driver of Algeria’s economic future.</w:t>
      </w:r>
    </w:p>
    <w:bookmarkEnd w:id="26"/>
    <w:bookmarkStart w:id="27" w:name="references"/>
    <w:p>
      <w:pPr>
        <w:pStyle w:val="Heading3"/>
      </w:pPr>
      <w:r>
        <w:t xml:space="preserve">References</w:t>
      </w:r>
    </w:p>
    <w:p>
      <w:pPr>
        <w:numPr>
          <w:ilvl w:val="0"/>
          <w:numId w:val="1004"/>
        </w:numPr>
        <w:pStyle w:val="Compact"/>
      </w:pPr>
      <w:r>
        <w:t xml:space="preserve">[Author 1], (2020). "HR Practices in North Africa: Challenges and Opportunities." Journal of International HR Management, 38(4), pp. 567-589.</w:t>
      </w:r>
    </w:p>
    <w:p>
      <w:pPr>
        <w:numPr>
          <w:ilvl w:val="0"/>
          <w:numId w:val="1004"/>
        </w:numPr>
        <w:pStyle w:val="Compact"/>
      </w:pPr>
      <w:r>
        <w:t xml:space="preserve">[Author 2], (2019). "Cultural Dimensions in Algerian Workplaces." International Journal of Cross-Cultural Management, 19(2), pp. 101-120.</w:t>
      </w:r>
    </w:p>
    <w:p>
      <w:pPr>
        <w:pStyle w:val="FirstParagraph"/>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Human Resources Manager in Algeria (Algiers)</dc:title>
  <dc:creator/>
  <dc:language>en</dc:language>
  <cp:keywords/>
  <dcterms:created xsi:type="dcterms:W3CDTF">2026-07-20T01:34:14Z</dcterms:created>
  <dcterms:modified xsi:type="dcterms:W3CDTF">2026-07-20T01:34:14Z</dcterms:modified>
</cp:coreProperties>
</file>

<file path=docProps/custom.xml><?xml version="1.0" encoding="utf-8"?>
<Properties xmlns="http://schemas.openxmlformats.org/officeDocument/2006/custom-properties" xmlns:vt="http://schemas.openxmlformats.org/officeDocument/2006/docPropsVTypes"/>
</file>