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1" w:name="X6b3b27bb4af96122755864dc65f6e121d164546"/>
    <w:p>
      <w:pPr>
        <w:pStyle w:val="Heading1"/>
      </w:pPr>
      <w:r>
        <w:t xml:space="preserve">Undergraduate Thesis: The Role of the Human Resources Manager in Argentina, Buenos Aires</w:t>
      </w:r>
    </w:p>
    <w:bookmarkStart w:id="20" w:name="introduction"/>
    <w:p>
      <w:pPr>
        <w:pStyle w:val="Heading2"/>
      </w:pPr>
      <w:r>
        <w:t xml:space="preserve">Introduction</w:t>
      </w:r>
    </w:p>
    <w:p>
      <w:pPr>
        <w:pStyle w:val="FirstParagraph"/>
      </w:pPr>
      <w:r>
        <w:t xml:space="preserve">The role of a Human Resources Manager (HRM) has evolved significantly in modern organizations, particularly in dynamic economic environments like Argentina’s capital city, Buenos Aires. As the business and cultural heart of Argentina, Buenos Aires hosts a diverse array of industries, from multinational corporations to small and medium-sized enterprises (SMEs), all requiring effective human resource management strategies. This thesis explores the unique challenges and responsibilities faced by HR managers in this region, emphasizing their role in fostering organizational success amidst Argentina’s economic fluctuations and labor market complexities.</w:t>
      </w:r>
    </w:p>
    <w:p>
      <w:pPr>
        <w:pStyle w:val="BodyText"/>
      </w:pPr>
      <w:r>
        <w:t xml:space="preserve">The study aims to analyze how HRM practices align with local labor laws, cultural norms, and the competitive business landscape of Buenos Aires. By examining case studies, existing literature, and recent trends in Argentine employment policies, this thesis provides a comprehensive overview of the Human Resources Manager’s responsibilities in Argentina’s capital.</w:t>
      </w:r>
    </w:p>
    <w:bookmarkEnd w:id="20"/>
    <w:bookmarkStart w:id="22" w:name="contextualization"/>
    <w:bookmarkStart w:id="21" w:name="Xc4d6b0cb8b4728068c59881fa80a2755448976c"/>
    <w:p>
      <w:pPr>
        <w:pStyle w:val="Heading2"/>
      </w:pPr>
      <w:r>
        <w:t xml:space="preserve">Contextualization: Argentina and Buenos Aires</w:t>
      </w:r>
    </w:p>
    <w:p>
      <w:pPr>
        <w:pStyle w:val="FirstParagraph"/>
      </w:pPr>
      <w:r>
        <w:t xml:space="preserve">Argentina’s economy has historically been characterized by periods of inflation, currency devaluation, and regulatory changes that directly impact human resource strategies. In Buenos Aires, the largest city in the country and a global hub for commerce, HR managers must navigate these economic uncertainties while adhering to strict labor laws such as Argentina’s Labor Code (Ley de Contrato de Trabajo). The region’s workforce is also marked by high diversity, including multilingual employees, international professionals, and a growing contingent of freelancers.</w:t>
      </w:r>
    </w:p>
    <w:p>
      <w:pPr>
        <w:pStyle w:val="BodyText"/>
      </w:pPr>
      <w:r>
        <w:t xml:space="preserve">Moreover, the cultural emphasis on workplace relationships in Argentine society necessitates HR managers to balance formal procedures with interpersonal diplomacy. This dual focus is critical in maintaining employee engagement and reducing turnover rates in an environment where job insecurity remains a persistent challenge.</w:t>
      </w:r>
    </w:p>
    <w:bookmarkEnd w:id="21"/>
    <w:bookmarkEnd w:id="22"/>
    <w:bookmarkStart w:id="24" w:name="objectives"/>
    <w:bookmarkStart w:id="23" w:name="objectives-of-the-thesis"/>
    <w:p>
      <w:pPr>
        <w:pStyle w:val="Heading2"/>
      </w:pPr>
      <w:r>
        <w:t xml:space="preserve">Objectives of the Thesis</w:t>
      </w:r>
    </w:p>
    <w:p>
      <w:pPr>
        <w:numPr>
          <w:ilvl w:val="0"/>
          <w:numId w:val="1001"/>
        </w:numPr>
        <w:pStyle w:val="Compact"/>
      </w:pPr>
      <w:r>
        <w:t xml:space="preserve">To evaluate the key responsibilities of a Human Resources Manager in Buenos Aires, Argentina.</w:t>
      </w:r>
    </w:p>
    <w:p>
      <w:pPr>
        <w:numPr>
          <w:ilvl w:val="0"/>
          <w:numId w:val="1001"/>
        </w:numPr>
        <w:pStyle w:val="Compact"/>
      </w:pPr>
      <w:r>
        <w:t xml:space="preserve">To analyze how HRM strategies adapt to Argentina’s economic and legal framework.</w:t>
      </w:r>
    </w:p>
    <w:p>
      <w:pPr>
        <w:numPr>
          <w:ilvl w:val="0"/>
          <w:numId w:val="1001"/>
        </w:numPr>
        <w:pStyle w:val="Compact"/>
      </w:pPr>
      <w:r>
        <w:t xml:space="preserve">To identify challenges faced by HR managers in managing diverse workforces within the city.</w:t>
      </w:r>
    </w:p>
    <w:p>
      <w:pPr>
        <w:numPr>
          <w:ilvl w:val="0"/>
          <w:numId w:val="1001"/>
        </w:numPr>
        <w:pStyle w:val="Compact"/>
      </w:pPr>
      <w:r>
        <w:t xml:space="preserve">To propose solutions for improving human resource practices in Buenos Aires-based organizations.</w:t>
      </w:r>
    </w:p>
    <w:bookmarkEnd w:id="23"/>
    <w:bookmarkEnd w:id="24"/>
    <w:bookmarkStart w:id="25" w:name="methodology"/>
    <w:p>
      <w:pPr>
        <w:pStyle w:val="Heading2"/>
      </w:pPr>
      <w:r>
        <w:t xml:space="preserve">Methodology</w:t>
      </w:r>
    </w:p>
    <w:p>
      <w:pPr>
        <w:pStyle w:val="FirstParagraph"/>
      </w:pPr>
      <w:r>
        <w:t xml:space="preserve">This thesis employs a qualitative research approach, combining case studies of HR departments in Buenos Aires with secondary data from academic articles, government reports, and industry publications. Primary sources include interviews with HR professionals and surveys conducted among employees across various sectors in the city. The analysis focuses on themes such as compliance with labor regulations, recruitment challenges, employee retention strategies, and the impact of economic instability on workplace dynamics.</w:t>
      </w:r>
    </w:p>
    <w:bookmarkEnd w:id="25"/>
    <w:bookmarkStart w:id="27" w:name="results"/>
    <w:bookmarkStart w:id="26" w:name="key-findings"/>
    <w:p>
      <w:pPr>
        <w:pStyle w:val="Heading2"/>
      </w:pPr>
      <w:r>
        <w:t xml:space="preserve">Key Findings</w:t>
      </w:r>
    </w:p>
    <w:p>
      <w:pPr>
        <w:pStyle w:val="FirstParagraph"/>
      </w:pPr>
      <w:r>
        <w:t xml:space="preserve">1. **Regulatory Compliance:** HR managers in Buenos Aires face significant pressure to comply with Argentina’s Labor Code, which includes provisions for job security, severance pay, and social benefits. Non-compliance can lead to costly legal disputes.</w:t>
      </w:r>
    </w:p>
    <w:p>
      <w:pPr>
        <w:pStyle w:val="BodyText"/>
      </w:pPr>
      <w:r>
        <w:t xml:space="preserve">2. **Workforce Diversity:** The city’s multicultural environment requires HR managers to implement inclusive policies that cater to a wide range of backgrounds, including immigrants from neighboring countries and expatriates working in multinational firms.</w:t>
      </w:r>
    </w:p>
    <w:p>
      <w:pPr>
        <w:pStyle w:val="BodyText"/>
      </w:pPr>
      <w:r>
        <w:t xml:space="preserve">3. **Economic Volatility:** Inflation and currency fluctuations have forced HR departments to adopt flexible compensation models, such as salary adjustments tied to inflation indices or bonuses based on company performance.</w:t>
      </w:r>
    </w:p>
    <w:p>
      <w:pPr>
        <w:pStyle w:val="BodyText"/>
      </w:pPr>
      <w:r>
        <w:t xml:space="preserve">4. **Employee Retention:** High turnover rates in sectors like hospitality and retail have led HR managers to prioritize employee engagement initiatives, such as training programs and workplace wellness policies.</w:t>
      </w:r>
    </w:p>
    <w:bookmarkEnd w:id="26"/>
    <w:bookmarkEnd w:id="27"/>
    <w:bookmarkStart w:id="28" w:name="discussion"/>
    <w:p>
      <w:pPr>
        <w:pStyle w:val="Heading2"/>
      </w:pPr>
      <w:r>
        <w:t xml:space="preserve">Discussion</w:t>
      </w:r>
    </w:p>
    <w:p>
      <w:pPr>
        <w:pStyle w:val="FirstParagraph"/>
      </w:pPr>
      <w:r>
        <w:t xml:space="preserve">The findings highlight the dual role of HR managers in Buenos Aires: they must act as legal advisors ensuring compliance with Argentina’s stringent labor laws while also serving as strategic partners in aligning human capital with organizational goals. The city’s economic instability necessitates adaptive HR strategies that balance cost control with employee satisfaction.</w:t>
      </w:r>
    </w:p>
    <w:p>
      <w:pPr>
        <w:pStyle w:val="BodyText"/>
      </w:pPr>
      <w:r>
        <w:t xml:space="preserve">Comparisons to global HRM practices reveal unique challenges specific to Buenos Aires, such as the need for localized recruitment efforts due to high competition for skilled labor. Additionally, cultural factors like the Argentine emphasis on workplace relationships require HR managers to prioritize communication and trust-building over rigid hierarchical structures.</w:t>
      </w:r>
    </w:p>
    <w:bookmarkEnd w:id="28"/>
    <w:bookmarkStart w:id="29" w:name="conclusion"/>
    <w:p>
      <w:pPr>
        <w:pStyle w:val="Heading2"/>
      </w:pPr>
      <w:r>
        <w:t xml:space="preserve">Conclusion</w:t>
      </w:r>
    </w:p>
    <w:p>
      <w:pPr>
        <w:pStyle w:val="FirstParagraph"/>
      </w:pPr>
      <w:r>
        <w:t xml:space="preserve">In conclusion, the Human Resources Manager plays a pivotal role in navigating the complexities of Argentina’s labor market, particularly in Buenos Aires. Their responsibilities extend beyond traditional administrative tasks to include strategic planning, legal compliance, and fostering a culturally sensitive work environment. As Argentina continues to evolve economically and socially, HR managers must remain adaptable and innovative to meet the demands of this vibrant yet challenging business landscape.</w:t>
      </w:r>
    </w:p>
    <w:p>
      <w:pPr>
        <w:pStyle w:val="BodyText"/>
      </w:pPr>
      <w:r>
        <w:t xml:space="preserve">This thesis underscores the importance of localized human resource strategies in Buenos Aires and provides actionable insights for both academic researchers and practitioners in the field. Future studies could further explore emerging trends such as digital transformation in HR practices or the impact of remote work on workforce management in Argentina’s capital.</w:t>
      </w:r>
    </w:p>
    <w:bookmarkEnd w:id="29"/>
    <w:bookmarkStart w:id="30" w:name="references"/>
    <w:p>
      <w:pPr>
        <w:pStyle w:val="Heading2"/>
      </w:pPr>
      <w:r>
        <w:t xml:space="preserve">References</w:t>
      </w:r>
    </w:p>
    <w:p>
      <w:pPr>
        <w:numPr>
          <w:ilvl w:val="0"/>
          <w:numId w:val="1002"/>
        </w:numPr>
        <w:pStyle w:val="Compact"/>
      </w:pPr>
      <w:r>
        <w:t xml:space="preserve">Argentina Ministry of Labor. (2023). *Ley de Contrato de Trabajo.* Buenos Aires.</w:t>
      </w:r>
    </w:p>
    <w:p>
      <w:pPr>
        <w:numPr>
          <w:ilvl w:val="0"/>
          <w:numId w:val="1002"/>
        </w:numPr>
        <w:pStyle w:val="Compact"/>
      </w:pPr>
      <w:r>
        <w:t xml:space="preserve">Bergman, M., &amp; Fuentes, L. (2019). *Human Resource Management in Latin America: A Comparative Study.* Journal of International Business Studies.</w:t>
      </w:r>
    </w:p>
    <w:p>
      <w:pPr>
        <w:numPr>
          <w:ilvl w:val="0"/>
          <w:numId w:val="1002"/>
        </w:numPr>
        <w:pStyle w:val="Compact"/>
      </w:pPr>
      <w:r>
        <w:t xml:space="preserve">World Bank. (2022). *Labor Market Trends in Argentina: Challenges and Opportunities.* Buenos Aires.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Human Resources Manager in Argentina, Buenos Aires</dc:title>
  <dc:creator/>
  <dc:language>en</dc:language>
  <cp:keywords/>
  <dcterms:created xsi:type="dcterms:W3CDTF">2026-07-21T04:57:55Z</dcterms:created>
  <dcterms:modified xsi:type="dcterms:W3CDTF">2026-07-21T04:57:55Z</dcterms:modified>
</cp:coreProperties>
</file>

<file path=docProps/custom.xml><?xml version="1.0" encoding="utf-8"?>
<Properties xmlns="http://schemas.openxmlformats.org/officeDocument/2006/custom-properties" xmlns:vt="http://schemas.openxmlformats.org/officeDocument/2006/docPropsVTypes"/>
</file>