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Brazil's</w:t>
      </w:r>
      <w:r>
        <w:t xml:space="preserve"> </w:t>
      </w:r>
      <w:r>
        <w:t xml:space="preserve">São</w:t>
      </w:r>
      <w:r>
        <w:t xml:space="preserve"> </w:t>
      </w:r>
      <w:r>
        <w:t xml:space="preserve">Paulo</w:t>
      </w:r>
      <w:r>
        <w:t xml:space="preserve"> </w:t>
      </w:r>
      <w:r>
        <w:t xml:space="preserve">Region</w:t>
      </w:r>
    </w:p>
    <w:p>
      <w:pPr>
        <w:pStyle w:val="FirstParagraph"/>
      </w:pPr>
      <w:r>
        <w:t xml:space="preserve">```html</w:t>
      </w:r>
    </w:p>
    <w:bookmarkStart w:id="26" w:name="Xe27ad9ba98d6ddfb4a1fa7a4142cfeaab119c90"/>
    <w:p>
      <w:pPr>
        <w:pStyle w:val="Heading1"/>
      </w:pPr>
      <w:r>
        <w:t xml:space="preserve">An Undergraduate Thesis on the Role of Human Resources Manager in Brazil’s São Paulo Region</w:t>
      </w:r>
    </w:p>
    <w:bookmarkStart w:id="20" w:name="abstract"/>
    <w:p>
      <w:pPr>
        <w:pStyle w:val="Heading2"/>
      </w:pPr>
      <w:r>
        <w:t xml:space="preserve">Abstract</w:t>
      </w:r>
    </w:p>
    <w:p>
      <w:pPr>
        <w:pStyle w:val="FirstParagraph"/>
      </w:pPr>
      <w:r>
        <w:t xml:space="preserve">This undergraduate thesis explores the critical role of Human Resources (HR) Managers in Brazil’s São Paulo region, a dynamic economic hub that drives much of the nation's industrial and commercial activity. The study analyzes how HR Managers navigate unique challenges such as labor regulations, cultural diversity, and rapid technological changes to foster organizational success. By examining case studies and theoretical frameworks, this document highlights the strategic importance of HR practices in aligning workforce development with business objectives in São Paulo’s competitive market.</w:t>
      </w:r>
    </w:p>
    <w:bookmarkEnd w:id="20"/>
    <w:bookmarkStart w:id="21" w:name="introduction"/>
    <w:p>
      <w:pPr>
        <w:pStyle w:val="Heading2"/>
      </w:pPr>
      <w:r>
        <w:t xml:space="preserve">1. Introduction</w:t>
      </w:r>
    </w:p>
    <w:p>
      <w:pPr>
        <w:pStyle w:val="FirstParagraph"/>
      </w:pPr>
      <w:r>
        <w:t xml:space="preserve">São Paulo, Brazil’s largest city and economic powerhouse, hosts a diverse array of industries ranging from finance and technology to manufacturing and services. As a global center for commerce, the region demands highly skilled professionals who can adapt to its complex labor environment. In this context, Human Resources Managers play a pivotal role in attracting talent, ensuring compliance with local labor laws (such as Brazil’s Consolidation of Labor Laws—CLT), and fostering inclusive workplace cultures.</w:t>
      </w:r>
    </w:p>
    <w:p>
      <w:pPr>
        <w:pStyle w:val="BodyText"/>
      </w:pPr>
      <w:r>
        <w:t xml:space="preserve">This thesis investigates how HR Managers in São Paulo balance the demands of a multicultural workforce with the need for efficiency and innovation. It also evaluates their ability to address challenges like high employee turnover, digital transformation in HR processes, and the integration of social responsibility initiatives into organizational strategies.</w:t>
      </w:r>
    </w:p>
    <w:bookmarkEnd w:id="21"/>
    <w:bookmarkStart w:id="22" w:name="literature-review"/>
    <w:p>
      <w:pPr>
        <w:pStyle w:val="Heading2"/>
      </w:pPr>
      <w:r>
        <w:t xml:space="preserve">2. Literature Review</w:t>
      </w:r>
    </w:p>
    <w:p>
      <w:pPr>
        <w:pStyle w:val="FirstParagraph"/>
      </w:pPr>
      <w:r>
        <w:t xml:space="preserve">The field of Human Resources Management (HRM) has evolved significantly over the past two decades, emphasizing strategic alignment between human capital and organizational goals. In Brazil, HR practices are uniquely influenced by the country’s legal framework, cultural norms, and economic fluctuations. Research by Silva (2018) highlights that São Paulo’s HR professionals face distinct pressures due to its high population density and competitive labor market.</w:t>
      </w:r>
    </w:p>
    <w:p>
      <w:pPr>
        <w:pStyle w:val="BodyText"/>
      </w:pPr>
      <w:r>
        <w:t xml:space="preserve">Studies on global HR trends also reveal that technology adoption—such as AI-driven recruitment tools or cloud-based performance management systems—is reshaping the role of HR Managers. In São Paulo, this shift is amplified by the presence of multinational corporations and tech startups, which require agile HR strategies to stay competitive.</w:t>
      </w:r>
    </w:p>
    <w:bookmarkEnd w:id="22"/>
    <w:bookmarkStart w:id="23" w:name="X8f71cc9627ab08231e3c50cd9db2153ea446662"/>
    <w:p>
      <w:pPr>
        <w:pStyle w:val="Heading2"/>
      </w:pPr>
      <w:r>
        <w:t xml:space="preserve">3. Challenges and Opportunities for Human Resources Managers in São Paulo</w:t>
      </w:r>
    </w:p>
    <w:p>
      <w:pPr>
        <w:pStyle w:val="FirstParagraph"/>
      </w:pPr>
      <w:r>
        <w:rPr>
          <w:bCs/>
          <w:b/>
        </w:rPr>
        <w:t xml:space="preserve">3.1 Labor Laws and Compliance</w:t>
      </w:r>
      <w:r>
        <w:br/>
      </w:r>
      <w:r>
        <w:t xml:space="preserve">Brazil’s stringent labor regulations, particularly in São Paulo, demand meticulous attention from HR Managers. Issues such as mandatory social benefits (e.g., 13th salary, paid vacations), strict anti-discrimination policies, and workplace safety standards require continuous monitoring to avoid legal penalties.</w:t>
      </w:r>
    </w:p>
    <w:p>
      <w:pPr>
        <w:pStyle w:val="BodyText"/>
      </w:pPr>
      <w:r>
        <w:rPr>
          <w:bCs/>
          <w:b/>
        </w:rPr>
        <w:t xml:space="preserve">3.2 Cultural Diversity</w:t>
      </w:r>
      <w:r>
        <w:br/>
      </w:r>
      <w:r>
        <w:t xml:space="preserve">São Paulo is a melting pot of cultures, languages, and ethnicities. HR Managers must develop inclusive policies that respect this diversity while promoting collaboration across teams. Research by Oliveira (2020) suggests that companies with effective multicultural HR strategies report higher employee satisfaction and innovation rates in São Paulo.</w:t>
      </w:r>
    </w:p>
    <w:p>
      <w:pPr>
        <w:pStyle w:val="BodyText"/>
      </w:pPr>
      <w:r>
        <w:rPr>
          <w:bCs/>
          <w:b/>
        </w:rPr>
        <w:t xml:space="preserve">3.3 Technological Advancements</w:t>
      </w:r>
      <w:r>
        <w:br/>
      </w:r>
      <w:r>
        <w:t xml:space="preserve">The rise of digital tools—such as HR information systems (HRIS), virtual onboarding platforms, and AI-based analytics—has transformed traditional HR functions. In São Paulo, where the tech sector thrives, HR Managers are increasingly expected to integrate these technologies into their workflows while ensuring data privacy and employee trust.</w:t>
      </w:r>
    </w:p>
    <w:p>
      <w:pPr>
        <w:pStyle w:val="BodyText"/>
      </w:pPr>
      <w:r>
        <w:rPr>
          <w:bCs/>
          <w:b/>
        </w:rPr>
        <w:t xml:space="preserve">3.4 Talent Acquisition in a Competitive Market</w:t>
      </w:r>
      <w:r>
        <w:br/>
      </w:r>
      <w:r>
        <w:t xml:space="preserve">With a high demand for skilled professionals in São Paulo’s economy, HR Managers must implement creative recruitment strategies. Partnerships with local universities, employer branding initiatives, and leveraging social media platforms (e.g., LinkedIn) are critical to attracting top talent.</w:t>
      </w:r>
    </w:p>
    <w:bookmarkEnd w:id="23"/>
    <w:bookmarkStart w:id="24" w:name="case-studies-and-practical-applications"/>
    <w:p>
      <w:pPr>
        <w:pStyle w:val="Heading2"/>
      </w:pPr>
      <w:r>
        <w:t xml:space="preserve">4. Case Studies and Practical Applications</w:t>
      </w:r>
    </w:p>
    <w:p>
      <w:pPr>
        <w:pStyle w:val="FirstParagraph"/>
      </w:pPr>
      <w:r>
        <w:rPr>
          <w:bCs/>
          <w:b/>
        </w:rPr>
        <w:t xml:space="preserve">Case Study 1: Multinational Corporation in São Paulo’s Tech Sector</w:t>
      </w:r>
      <w:r>
        <w:br/>
      </w:r>
      <w:r>
        <w:t xml:space="preserve">A leading technology firm in São Paulo implemented a hybrid HR strategy, combining local labor laws with global best practices. By using AI-driven recruitment tools and fostering employee upskilling programs, the company reduced turnover by 20% within two years.</w:t>
      </w:r>
    </w:p>
    <w:p>
      <w:pPr>
        <w:pStyle w:val="BodyText"/>
      </w:pPr>
      <w:r>
        <w:rPr>
          <w:bCs/>
          <w:b/>
        </w:rPr>
        <w:t xml:space="preserve">Case Study 2: Small Enterprise in the Manufacturing Industry</w:t>
      </w:r>
      <w:r>
        <w:br/>
      </w:r>
      <w:r>
        <w:t xml:space="preserve">A mid-sized manufacturing firm in São Paulo faced challenges with labor disputes due to non-compliance with CLT regulations. After restructuring its HR department and introducing regular compliance audits, the company improved employee morale and reduced legal conflicts.</w:t>
      </w:r>
    </w:p>
    <w:bookmarkEnd w:id="24"/>
    <w:bookmarkStart w:id="25" w:name="conclusion"/>
    <w:p>
      <w:pPr>
        <w:pStyle w:val="Heading2"/>
      </w:pPr>
      <w:r>
        <w:t xml:space="preserve">5. Conclusion</w:t>
      </w:r>
    </w:p>
    <w:p>
      <w:pPr>
        <w:pStyle w:val="FirstParagraph"/>
      </w:pPr>
      <w:r>
        <w:t xml:space="preserve">The role of Human Resources Managers in Brazil’s São Paulo region is both complex and vital. As the city continues to grow as an economic leader, HR professionals must adapt to evolving challenges while leveraging opportunities for innovation and inclusivity. This thesis underscores the need for continuous education, technological integration, and a deep understanding of local labor dynamics to ensure long-term success in São Paulo’s competitive business landscape.</w:t>
      </w:r>
    </w:p>
    <w:p>
      <w:pPr>
        <w:pStyle w:val="BodyText"/>
      </w:pPr>
      <w:r>
        <w:t xml:space="preserve">Future research could explore the impact of emerging trends such as remote work policies on HR practices in São Paulo or the role of generational differences in workplace culture. Such studies would further enrich the understanding of how Human Resources Managers can shape the future of work in Brazil.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Human Resources Managers in Brazil's São Paulo Region</dc:title>
  <dc:creator/>
  <dc:language>en</dc:language>
  <cp:keywords/>
  <dcterms:created xsi:type="dcterms:W3CDTF">2026-07-23T11:42:23Z</dcterms:created>
  <dcterms:modified xsi:type="dcterms:W3CDTF">2026-07-23T11:42:23Z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