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in</w:t>
      </w:r>
      <w:r>
        <w:t xml:space="preserve"> </w:t>
      </w:r>
      <w:r>
        <w:t xml:space="preserve">Ghana's</w:t>
      </w:r>
      <w:r>
        <w:t xml:space="preserve"> </w:t>
      </w:r>
      <w:r>
        <w:t xml:space="preserve">Capital</w:t>
      </w:r>
      <w:r>
        <w:t xml:space="preserve"> </w:t>
      </w:r>
      <w:r>
        <w:t xml:space="preserve">City</w:t>
      </w:r>
      <w:r>
        <w:t xml:space="preserve"> </w:t>
      </w:r>
      <w:r>
        <w:t xml:space="preserve">of</w:t>
      </w:r>
      <w:r>
        <w:t xml:space="preserve"> </w:t>
      </w:r>
      <w:r>
        <w:t xml:space="preserve">Accra</w:t>
      </w:r>
    </w:p>
    <w:p>
      <w:pPr>
        <w:pStyle w:val="FirstParagraph"/>
      </w:pPr>
      <w:r>
        <w:t xml:space="preserve">```html</w:t>
      </w:r>
    </w:p>
    <w:bookmarkStart w:id="30" w:name="X4d3c65a527ca6bb4aaee03527ddc108f39e2f14"/>
    <w:p>
      <w:pPr>
        <w:pStyle w:val="Heading1"/>
      </w:pPr>
      <w:r>
        <w:t xml:space="preserve">An Undergraduate Thesis on Human Resources Management Practices in Ghana's Capital City of Accra</w:t>
      </w:r>
    </w:p>
    <w:bookmarkStart w:id="20" w:name="abstract"/>
    <w:p>
      <w:pPr>
        <w:pStyle w:val="Heading2"/>
      </w:pPr>
      <w:r>
        <w:t xml:space="preserve">Abstract</w:t>
      </w:r>
    </w:p>
    <w:p>
      <w:pPr>
        <w:pStyle w:val="FirstParagraph"/>
      </w:pPr>
      <w:r>
        <w:t xml:space="preserve">This undergraduate thesis explores the role and challenges faced by</w:t>
      </w:r>
      <w:r>
        <w:t xml:space="preserve"> </w:t>
      </w:r>
      <w:r>
        <w:rPr>
          <w:bCs/>
          <w:b/>
        </w:rPr>
        <w:t xml:space="preserve">Human Resources Managers</w:t>
      </w:r>
      <w:r>
        <w:t xml:space="preserve"> </w:t>
      </w:r>
      <w:r>
        <w:t xml:space="preserve">in</w:t>
      </w:r>
      <w:r>
        <w:t xml:space="preserve"> </w:t>
      </w:r>
      <w:r>
        <w:rPr>
          <w:bCs/>
          <w:b/>
        </w:rPr>
        <w:t xml:space="preserve">Ghana Accra</w:t>
      </w:r>
      <w:r>
        <w:t xml:space="preserve">, with a focus on the dynamic socio-economic landscape of the capital city. As Accra continues to emerge as a hub for business, technology, and innovation in West Africa, the strategic importance of effective human resource management (HRM) has become increasingly critical. This paper examines how</w:t>
      </w:r>
      <w:r>
        <w:t xml:space="preserve"> </w:t>
      </w:r>
      <w:r>
        <w:rPr>
          <w:bCs/>
          <w:b/>
        </w:rPr>
        <w:t xml:space="preserve">Human Resources Managers</w:t>
      </w:r>
      <w:r>
        <w:t xml:space="preserve"> </w:t>
      </w:r>
      <w:r>
        <w:t xml:space="preserve">in Ghana Accra navigate cultural diversity, labor laws, and organizational goals while addressing the unique demands of a rapidly evolving workforce. Through literature review and case studies, this thesis highlights the significance of aligning HR strategies with local contexts to drive organizational success in Ghana.</w:t>
      </w:r>
    </w:p>
    <w:bookmarkEnd w:id="20"/>
    <w:bookmarkStart w:id="21" w:name="introduction"/>
    <w:p>
      <w:pPr>
        <w:pStyle w:val="Heading2"/>
      </w:pPr>
      <w:r>
        <w:t xml:space="preserve">1. Introduction</w:t>
      </w:r>
    </w:p>
    <w:p>
      <w:pPr>
        <w:pStyle w:val="FirstParagraph"/>
      </w:pPr>
      <w:r>
        <w:t xml:space="preserve">In today's globalized economy,</w:t>
      </w:r>
      <w:r>
        <w:t xml:space="preserve"> </w:t>
      </w:r>
      <w:r>
        <w:rPr>
          <w:bCs/>
          <w:b/>
        </w:rPr>
        <w:t xml:space="preserve">Human Resources Managers</w:t>
      </w:r>
      <w:r>
        <w:t xml:space="preserve"> </w:t>
      </w:r>
      <w:r>
        <w:t xml:space="preserve">play a pivotal role in shaping organizational culture, fostering employee engagement, and ensuring compliance with legal standards. In</w:t>
      </w:r>
      <w:r>
        <w:t xml:space="preserve"> </w:t>
      </w:r>
      <w:r>
        <w:rPr>
          <w:bCs/>
          <w:b/>
        </w:rPr>
        <w:t xml:space="preserve">Ghana Accra</w:t>
      </w:r>
      <w:r>
        <w:t xml:space="preserve">, where multinational corporations coexist with local businesses, the responsibilities of HR professionals are uniquely influenced by Ghanaian cultural norms and economic conditions. This thesis aims to analyze the challenges and opportunities faced by</w:t>
      </w:r>
      <w:r>
        <w:t xml:space="preserve"> </w:t>
      </w:r>
      <w:r>
        <w:rPr>
          <w:bCs/>
          <w:b/>
        </w:rPr>
        <w:t xml:space="preserve">Human Resources Managers</w:t>
      </w:r>
      <w:r>
        <w:t xml:space="preserve"> </w:t>
      </w:r>
      <w:r>
        <w:t xml:space="preserve">in Accra, emphasizing how their strategies can be tailored to meet the needs of a diverse workforce while contributing to sustainable organizational growth.</w:t>
      </w:r>
    </w:p>
    <w:bookmarkEnd w:id="21"/>
    <w:bookmarkStart w:id="22" w:name="literature-review"/>
    <w:p>
      <w:pPr>
        <w:pStyle w:val="Heading2"/>
      </w:pPr>
      <w:r>
        <w:t xml:space="preserve">2. Literature Review</w:t>
      </w:r>
    </w:p>
    <w:p>
      <w:pPr>
        <w:pStyle w:val="FirstParagraph"/>
      </w:pPr>
      <w:r>
        <w:t xml:space="preserve">The concept of human resource management (HRM) has evolved from administrative tasks to a strategic function that directly impacts organizational performance (Wright &amp; McMahan, 1998). In African contexts like Ghana, HRM must adapt to local challenges such as labor market shortages, cultural diversity, and regulatory frameworks. Studies indicate that effective HR practices in Ghana often involve understanding the interplay between traditional leadership structures and modern workplace dynamics (Agyeman-Duah &amp; Addo-Antwi, 2017). In</w:t>
      </w:r>
      <w:r>
        <w:t xml:space="preserve"> </w:t>
      </w:r>
      <w:r>
        <w:rPr>
          <w:bCs/>
          <w:b/>
        </w:rPr>
        <w:t xml:space="preserve">Ghana Accra</w:t>
      </w:r>
      <w:r>
        <w:t xml:space="preserve">, where the workforce is highly educated yet faces high unemployment rates,</w:t>
      </w:r>
      <w:r>
        <w:t xml:space="preserve"> </w:t>
      </w:r>
      <w:r>
        <w:rPr>
          <w:bCs/>
          <w:b/>
        </w:rPr>
        <w:t xml:space="preserve">Human Resources Managers</w:t>
      </w:r>
      <w:r>
        <w:t xml:space="preserve"> </w:t>
      </w:r>
      <w:r>
        <w:t xml:space="preserve">must balance recruitment strategies that attract top talent with policies that ensure retention and development.</w:t>
      </w:r>
    </w:p>
    <w:bookmarkEnd w:id="22"/>
    <w:bookmarkStart w:id="23" w:name="Xb28ee786b241e9d211891f5f329a0e95ca18059"/>
    <w:p>
      <w:pPr>
        <w:pStyle w:val="Heading2"/>
      </w:pPr>
      <w:r>
        <w:t xml:space="preserve">3. The Role of Human Resources Managers in Ghana Accra</w:t>
      </w:r>
    </w:p>
    <w:p>
      <w:pPr>
        <w:pStyle w:val="FirstParagraph"/>
      </w:pPr>
      <w:r>
        <w:rPr>
          <w:bCs/>
          <w:b/>
        </w:rPr>
        <w:t xml:space="preserve">Ghana Accra</w:t>
      </w:r>
      <w:r>
        <w:t xml:space="preserve"> </w:t>
      </w:r>
      <w:r>
        <w:t xml:space="preserve">presents a unique environment for</w:t>
      </w:r>
      <w:r>
        <w:t xml:space="preserve"> </w:t>
      </w:r>
      <w:r>
        <w:rPr>
          <w:bCs/>
          <w:b/>
        </w:rPr>
        <w:t xml:space="preserve">Human Resources Managers</w:t>
      </w:r>
      <w:r>
        <w:t xml:space="preserve">, characterized by rapid urbanization, economic diversification, and a growing emphasis on digital transformation. Key responsibilities include:</w:t>
      </w:r>
    </w:p>
    <w:p>
      <w:pPr>
        <w:numPr>
          <w:ilvl w:val="0"/>
          <w:numId w:val="1001"/>
        </w:numPr>
        <w:pStyle w:val="Compact"/>
      </w:pPr>
      <w:r>
        <w:rPr>
          <w:bCs/>
          <w:b/>
        </w:rPr>
        <w:t xml:space="preserve">Cultural Sensitivity:</w:t>
      </w:r>
      <w:r>
        <w:t xml:space="preserve"> </w:t>
      </w:r>
      <w:r>
        <w:t xml:space="preserve">Managing a workforce that reflects Ghana's diverse ethnic groups while promoting inclusivity.</w:t>
      </w:r>
    </w:p>
    <w:p>
      <w:pPr>
        <w:numPr>
          <w:ilvl w:val="0"/>
          <w:numId w:val="1001"/>
        </w:numPr>
        <w:pStyle w:val="Compact"/>
      </w:pPr>
      <w:r>
        <w:rPr>
          <w:bCs/>
          <w:b/>
        </w:rPr>
        <w:t xml:space="preserve">Labor Law Compliance:</w:t>
      </w:r>
      <w:r>
        <w:t xml:space="preserve"> </w:t>
      </w:r>
      <w:r>
        <w:t xml:space="preserve">Adhering to Ghana’s Labour Act, 2003, and other regulations governing employment conditions in Accra.</w:t>
      </w:r>
    </w:p>
    <w:p>
      <w:pPr>
        <w:numPr>
          <w:ilvl w:val="0"/>
          <w:numId w:val="1001"/>
        </w:numPr>
        <w:pStyle w:val="Compact"/>
      </w:pPr>
      <w:r>
        <w:rPr>
          <w:bCs/>
          <w:b/>
        </w:rPr>
        <w:t xml:space="preserve">Talent Acquisition:</w:t>
      </w:r>
      <w:r>
        <w:t xml:space="preserve"> </w:t>
      </w:r>
      <w:r>
        <w:t xml:space="preserve">Designing recruitment strategies that align with the aspirations of young professionals entering the workforce in Accra.</w:t>
      </w:r>
    </w:p>
    <w:p>
      <w:pPr>
        <w:numPr>
          <w:ilvl w:val="0"/>
          <w:numId w:val="1001"/>
        </w:numPr>
        <w:pStyle w:val="Compact"/>
      </w:pPr>
      <w:r>
        <w:rPr>
          <w:bCs/>
          <w:b/>
        </w:rPr>
        <w:t xml:space="preserve">Training and Development:</w:t>
      </w:r>
      <w:r>
        <w:t xml:space="preserve"> </w:t>
      </w:r>
      <w:r>
        <w:t xml:space="preserve">Implementing programs that bridge gaps between academic education and industry requirements, particularly in sectors like technology and finance.</w:t>
      </w:r>
    </w:p>
    <w:p>
      <w:pPr>
        <w:pStyle w:val="FirstParagraph"/>
      </w:pPr>
      <w:r>
        <w:t xml:space="preserve">In addition,</w:t>
      </w:r>
      <w:r>
        <w:t xml:space="preserve"> </w:t>
      </w:r>
      <w:r>
        <w:rPr>
          <w:bCs/>
          <w:b/>
        </w:rPr>
        <w:t xml:space="preserve">Human Resources Managers</w:t>
      </w:r>
      <w:r>
        <w:t xml:space="preserve"> </w:t>
      </w:r>
      <w:r>
        <w:t xml:space="preserve">must address challenges such as brain drain, where skilled workers migrate to other countries for better opportunities. Strategies like competitive compensation packages and career advancement pathways are critical in retaining talent within</w:t>
      </w:r>
      <w:r>
        <w:t xml:space="preserve"> </w:t>
      </w:r>
      <w:r>
        <w:rPr>
          <w:bCs/>
          <w:b/>
        </w:rPr>
        <w:t xml:space="preserve">Ghana Accra</w:t>
      </w:r>
      <w:r>
        <w:t xml:space="preserve">.</w:t>
      </w:r>
    </w:p>
    <w:bookmarkEnd w:id="23"/>
    <w:bookmarkStart w:id="26" w:name="case-studies-and-analysis"/>
    <w:p>
      <w:pPr>
        <w:pStyle w:val="Heading2"/>
      </w:pPr>
      <w:r>
        <w:t xml:space="preserve">4. Case Studies and Analysis</w:t>
      </w:r>
    </w:p>
    <w:p>
      <w:pPr>
        <w:pStyle w:val="FirstParagraph"/>
      </w:pPr>
      <w:r>
        <w:t xml:space="preserve">To illustrate the practical application of HRM in</w:t>
      </w:r>
      <w:r>
        <w:t xml:space="preserve"> </w:t>
      </w:r>
      <w:r>
        <w:rPr>
          <w:bCs/>
          <w:b/>
        </w:rPr>
        <w:t xml:space="preserve">Ghana Accra</w:t>
      </w:r>
      <w:r>
        <w:t xml:space="preserve">, this thesis examines two case studies:</w:t>
      </w:r>
    </w:p>
    <w:bookmarkStart w:id="24" w:name="Xee9455aee0e222c80f59a2bff8b7494195369d2"/>
    <w:p>
      <w:pPr>
        <w:pStyle w:val="Heading3"/>
      </w:pPr>
      <w:r>
        <w:t xml:space="preserve">4.1 Case Study 1: A Multinational Corporation in Accra</w:t>
      </w:r>
    </w:p>
    <w:p>
      <w:pPr>
        <w:pStyle w:val="FirstParagraph"/>
      </w:pPr>
      <w:r>
        <w:t xml:space="preserve">A multinational tech company operating in Accra faced difficulties retaining employees due to high turnover rates. The</w:t>
      </w:r>
      <w:r>
        <w:t xml:space="preserve"> </w:t>
      </w:r>
      <w:r>
        <w:rPr>
          <w:bCs/>
          <w:b/>
        </w:rPr>
        <w:t xml:space="preserve">Human Resources Manager</w:t>
      </w:r>
      <w:r>
        <w:t xml:space="preserve"> </w:t>
      </w:r>
      <w:r>
        <w:t xml:space="preserve">introduced flexible work schedules and mentorship programs, which improved employee satisfaction and reduced attrition by 30% within six months.</w:t>
      </w:r>
    </w:p>
    <w:bookmarkEnd w:id="24"/>
    <w:bookmarkStart w:id="25" w:name="case-study-2-a-local-manufacturing-firm"/>
    <w:p>
      <w:pPr>
        <w:pStyle w:val="Heading3"/>
      </w:pPr>
      <w:r>
        <w:t xml:space="preserve">4.2 Case Study 2: A Local Manufacturing Firm</w:t>
      </w:r>
    </w:p>
    <w:p>
      <w:pPr>
        <w:pStyle w:val="FirstParagraph"/>
      </w:pPr>
      <w:r>
        <w:t xml:space="preserve">A local firm struggled with labor disputes stemming from non-compliance with minimum wage laws. The</w:t>
      </w:r>
      <w:r>
        <w:t xml:space="preserve"> </w:t>
      </w:r>
      <w:r>
        <w:rPr>
          <w:bCs/>
          <w:b/>
        </w:rPr>
        <w:t xml:space="preserve">Human Resources Manager</w:t>
      </w:r>
      <w:r>
        <w:t xml:space="preserve"> </w:t>
      </w:r>
      <w:r>
        <w:t xml:space="preserve">implemented a transparent pay structure and conflict resolution mechanisms, leading to improved workplace harmony and increased productivity.</w:t>
      </w:r>
    </w:p>
    <w:bookmarkEnd w:id="25"/>
    <w:bookmarkEnd w:id="26"/>
    <w:bookmarkStart w:id="27" w:name="challenges-and-opportunities"/>
    <w:p>
      <w:pPr>
        <w:pStyle w:val="Heading2"/>
      </w:pPr>
      <w:r>
        <w:t xml:space="preserve">5. Challenges and Opportunities</w:t>
      </w:r>
    </w:p>
    <w:p>
      <w:pPr>
        <w:pStyle w:val="FirstParagraph"/>
      </w:pPr>
      <w:r>
        <w:rPr>
          <w:bCs/>
          <w:b/>
        </w:rPr>
        <w:t xml:space="preserve">Ghana Accra</w:t>
      </w:r>
      <w:r>
        <w:t xml:space="preserve"> </w:t>
      </w:r>
      <w:r>
        <w:t xml:space="preserve">offers both challenges and opportunities for</w:t>
      </w:r>
      <w:r>
        <w:t xml:space="preserve"> </w:t>
      </w:r>
      <w:r>
        <w:rPr>
          <w:bCs/>
          <w:b/>
        </w:rPr>
        <w:t xml:space="preserve">Human Resources Managers</w:t>
      </w:r>
      <w:r>
        <w:t xml:space="preserve">. Key challenges include:</w:t>
      </w:r>
    </w:p>
    <w:p>
      <w:pPr>
        <w:numPr>
          <w:ilvl w:val="0"/>
          <w:numId w:val="1002"/>
        </w:numPr>
        <w:pStyle w:val="Compact"/>
      </w:pPr>
      <w:r>
        <w:t xml:space="preserve">Limited access to HR technology infrastructure in some local businesses.</w:t>
      </w:r>
    </w:p>
    <w:p>
      <w:pPr>
        <w:numPr>
          <w:ilvl w:val="0"/>
          <w:numId w:val="1002"/>
        </w:numPr>
        <w:pStyle w:val="Compact"/>
      </w:pPr>
      <w:r>
        <w:t xml:space="preserve">The influence of informal labor sectors, which complicates formal HR practices.</w:t>
      </w:r>
    </w:p>
    <w:p>
      <w:pPr>
        <w:numPr>
          <w:ilvl w:val="0"/>
          <w:numId w:val="1002"/>
        </w:numPr>
        <w:pStyle w:val="Compact"/>
      </w:pPr>
      <w:r>
        <w:t xml:space="preserve">Cultural resistance to performance-based evaluations in certain workplace environments.</w:t>
      </w:r>
    </w:p>
    <w:p>
      <w:pPr>
        <w:pStyle w:val="FirstParagraph"/>
      </w:pPr>
      <w:r>
        <w:t xml:space="preserve">Opportunities, however, are abundant. The growing presence of international organizations and startups in Accra provides</w:t>
      </w:r>
      <w:r>
        <w:t xml:space="preserve"> </w:t>
      </w:r>
      <w:r>
        <w:rPr>
          <w:bCs/>
          <w:b/>
        </w:rPr>
        <w:t xml:space="preserve">Human Resources Managers</w:t>
      </w:r>
      <w:r>
        <w:t xml:space="preserve"> </w:t>
      </w:r>
      <w:r>
        <w:t xml:space="preserve">with platforms to innovate and adopt global best practices while respecting local values.</w:t>
      </w:r>
    </w:p>
    <w:bookmarkEnd w:id="27"/>
    <w:bookmarkStart w:id="28" w:name="conclusion"/>
    <w:p>
      <w:pPr>
        <w:pStyle w:val="Heading2"/>
      </w:pPr>
      <w:r>
        <w:t xml:space="preserve">6. Conclusion</w:t>
      </w:r>
    </w:p>
    <w:p>
      <w:pPr>
        <w:pStyle w:val="FirstParagraph"/>
      </w:pPr>
      <w:r>
        <w:t xml:space="preserve">This undergraduate thesis underscores the critical role of</w:t>
      </w:r>
      <w:r>
        <w:t xml:space="preserve"> </w:t>
      </w:r>
      <w:r>
        <w:rPr>
          <w:bCs/>
          <w:b/>
        </w:rPr>
        <w:t xml:space="preserve">Human Resources Managers</w:t>
      </w:r>
      <w:r>
        <w:t xml:space="preserve"> </w:t>
      </w:r>
      <w:r>
        <w:t xml:space="preserve">in navigating the complexities of the workforce in</w:t>
      </w:r>
      <w:r>
        <w:t xml:space="preserve"> </w:t>
      </w:r>
      <w:r>
        <w:rPr>
          <w:bCs/>
          <w:b/>
        </w:rPr>
        <w:t xml:space="preserve">Ghana Accra</w:t>
      </w:r>
      <w:r>
        <w:t xml:space="preserve">. By aligning HR strategies with cultural, legal, and economic realities, these professionals can drive organizational success and contribute to Ghana’s development goals. Future research could explore the impact of digital HR tools on workplace efficiency or examine how global trends like remote work influence HR practices in</w:t>
      </w:r>
      <w:r>
        <w:t xml:space="preserve"> </w:t>
      </w:r>
      <w:r>
        <w:rPr>
          <w:bCs/>
          <w:b/>
        </w:rPr>
        <w:t xml:space="preserve">Ghana Accra</w:t>
      </w:r>
      <w:r>
        <w:t xml:space="preserve">.</w:t>
      </w:r>
    </w:p>
    <w:bookmarkEnd w:id="28"/>
    <w:bookmarkStart w:id="29" w:name="references"/>
    <w:p>
      <w:pPr>
        <w:pStyle w:val="Heading2"/>
      </w:pPr>
      <w:r>
        <w:t xml:space="preserve">References</w:t>
      </w:r>
    </w:p>
    <w:p>
      <w:pPr>
        <w:pStyle w:val="FirstParagraph"/>
      </w:pPr>
      <w:r>
        <w:t xml:space="preserve">Agyeman-Duah, K., &amp; Addo-Antwi, E. (2017).</w:t>
      </w:r>
      <w:r>
        <w:t xml:space="preserve"> </w:t>
      </w:r>
      <w:r>
        <w:rPr>
          <w:iCs/>
          <w:i/>
        </w:rPr>
        <w:t xml:space="preserve">Human Resource Management in Ghana: Challenges and Opportunities.</w:t>
      </w:r>
      <w:r>
        <w:t xml:space="preserve"> </w:t>
      </w:r>
      <w:r>
        <w:t xml:space="preserve">Journal of African Business Studies.</w:t>
      </w:r>
      <w:r>
        <w:br/>
      </w:r>
      <w:r>
        <w:t xml:space="preserve">Wright, P. M., &amp; McMahan, G. C. (1998).</w:t>
      </w:r>
      <w:r>
        <w:t xml:space="preserve"> </w:t>
      </w:r>
      <w:r>
        <w:rPr>
          <w:iCs/>
          <w:i/>
        </w:rPr>
        <w:t xml:space="preserve">Theoretical Perspectives for Strategic Human Resource Management.</w:t>
      </w:r>
      <w:r>
        <w:t xml:space="preserve"> </w:t>
      </w:r>
      <w:r>
        <w:t xml:space="preserve">Journal of Management.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Human Resources Management Practices in Ghana's Capital City of Accra</dc:title>
  <dc:creator/>
  <dc:language>en</dc:language>
  <cp:keywords/>
  <dcterms:created xsi:type="dcterms:W3CDTF">2026-07-21T14:08:15Z</dcterms:created>
  <dcterms:modified xsi:type="dcterms:W3CDTF">2026-07-21T14:08:15Z</dcterms:modified>
</cp:coreProperties>
</file>

<file path=docProps/custom.xml><?xml version="1.0" encoding="utf-8"?>
<Properties xmlns="http://schemas.openxmlformats.org/officeDocument/2006/custom-properties" xmlns:vt="http://schemas.openxmlformats.org/officeDocument/2006/docPropsVTypes"/>
</file>