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ad5bd590af5d9b10475652a4bcea3b3dba914a2"/>
    <w:p>
      <w:pPr>
        <w:pStyle w:val="Heading1"/>
      </w:pPr>
      <w:r>
        <w:t xml:space="preserve">Undergraduate Thesis on the Role of a Human Resources Manager in Tanzania Dar es Salaam</w:t>
      </w:r>
    </w:p>
    <w:bookmarkStart w:id="20" w:name="abstract"/>
    <w:p>
      <w:pPr>
        <w:pStyle w:val="Heading2"/>
      </w:pPr>
      <w:r>
        <w:t xml:space="preserve">Abstract</w:t>
      </w:r>
    </w:p>
    <w:p>
      <w:pPr>
        <w:pStyle w:val="FirstParagraph"/>
      </w:pPr>
      <w:r>
        <w:t xml:space="preserve">This Undergraduate Thesis explores the critical role of a Human Resources Manager (HRM) within the context of Tanzania, specifically in Dar es Salaam. As the economic and administrative hub of Tanzania, Dar es Salaam presents unique challenges and opportunities for HR professionals. The study examines how HRMs in this region navigate cultural diversity, labor laws, and organizational goals while fostering employee development. Through qualitative analysis of case studies and surveys conducted among HR managers in Dar es Salaam-based organizations, this research highlights the significance of strategic human resource management (SHRM) in driving productivity and sustainability. The findings underscore the need for localized HR practices that align with Tanzania’s socio-economic landscape.</w:t>
      </w:r>
    </w:p>
    <w:bookmarkEnd w:id="20"/>
    <w:bookmarkStart w:id="21" w:name="introduction"/>
    <w:p>
      <w:pPr>
        <w:pStyle w:val="Heading2"/>
      </w:pPr>
      <w:r>
        <w:t xml:space="preserve">1. Introduction</w:t>
      </w:r>
    </w:p>
    <w:p>
      <w:pPr>
        <w:pStyle w:val="FirstParagraph"/>
      </w:pPr>
      <w:r>
        <w:t xml:space="preserve">Tanzania Dar es Salaam, as a rapidly urbanizing city, has emerged as a key center for business and industry in East Africa. The role of a Human Resources Manager in this dynamic environment is pivotal to ensuring organizational success while addressing challenges such as workforce diversity, labor law compliance, and employee retention. This Undergraduate Thesis investigates the responsibilities, strategies, and challenges faced by HRMs in Dar es Salaam-based organizations. Given Tanzania’s unique cultural and economic context, understanding how HRMs adapt their practices is essential for both academic research and practical application.</w:t>
      </w:r>
    </w:p>
    <w:p>
      <w:pPr>
        <w:pStyle w:val="BodyText"/>
      </w:pPr>
      <w:r>
        <w:t xml:space="preserve">The study aims to address the following questions: (1) How do Human Resources Managers in Tanzania Dar es Salaam design policies that align with local labor laws and cultural norms? (2) What strategies do they employ to enhance employee engagement and productivity in a competitive market? (3) What challenges hinder the effectiveness of HRMs in this region?</w:t>
      </w:r>
    </w:p>
    <w:bookmarkEnd w:id="21"/>
    <w:bookmarkStart w:id="23" w:name="literature_review"/>
    <w:bookmarkStart w:id="22" w:name="literature-review"/>
    <w:p>
      <w:pPr>
        <w:pStyle w:val="Heading2"/>
      </w:pPr>
      <w:r>
        <w:t xml:space="preserve">2. Literature Review</w:t>
      </w:r>
    </w:p>
    <w:p>
      <w:pPr>
        <w:pStyle w:val="FirstParagraph"/>
      </w:pPr>
      <w:r>
        <w:t xml:space="preserve">The role of a Human Resources Manager has evolved from administrative tasks to strategic leadership, particularly in emerging markets like Tanzania. According to scholars such as Ulrich (1997), HRMs are now expected to act as business partners who contribute directly to organizational goals. In the context of Tanzania Dar es Salaam, this role is further complicated by factors such as high unemployment rates, cultural diversity, and limited access to HR training programs.</w:t>
      </w:r>
    </w:p>
    <w:p>
      <w:pPr>
        <w:pStyle w:val="BodyText"/>
      </w:pPr>
      <w:r>
        <w:t xml:space="preserve">Studies on African HR practices highlight the importance of contextualizing global HR theories. For instance, Hofstede’s cultural dimensions theory emphasizes that collectivist societies like Tanzania require HR strategies that prioritize teamwork and community-oriented policies (Hofstede, 2001). This thesis builds on such frameworks to analyze how HRMs in Dar es Salaam adapt their approaches to meet local needs.</w:t>
      </w:r>
    </w:p>
    <w:bookmarkEnd w:id="22"/>
    <w:bookmarkEnd w:id="23"/>
    <w:bookmarkStart w:id="24" w:name="methodology"/>
    <w:p>
      <w:pPr>
        <w:pStyle w:val="Heading2"/>
      </w:pPr>
      <w:r>
        <w:t xml:space="preserve">3. Methodology</w:t>
      </w:r>
    </w:p>
    <w:p>
      <w:pPr>
        <w:pStyle w:val="FirstParagraph"/>
      </w:pPr>
      <w:r>
        <w:t xml:space="preserve">This research employs a qualitative approach, utilizing semi-structured interviews with 15 Human Resources Managers from organizations across sectors in Tanzania Dar es Salaam. Surveys were also distributed to 50 HR professionals to gather data on common challenges and best practices. Data analysis was conducted using thematic coding to identify recurring themes related to HRM strategies, challenges, and success factors.</w:t>
      </w:r>
    </w:p>
    <w:p>
      <w:pPr>
        <w:pStyle w:val="BodyText"/>
      </w:pPr>
      <w:r>
        <w:t xml:space="preserve">The study focused on organizations in both the public and private sectors, ensuring a comprehensive understanding of HRM practices in Tanzania Dar es Salaam. Ethical considerations were addressed by obtaining informed consent from participants and anonymizing all data collected.</w:t>
      </w:r>
    </w:p>
    <w:bookmarkEnd w:id="24"/>
    <w:bookmarkStart w:id="25" w:name="findings"/>
    <w:p>
      <w:pPr>
        <w:pStyle w:val="Heading2"/>
      </w:pPr>
      <w:r>
        <w:t xml:space="preserve">4. Findings</w:t>
      </w:r>
    </w:p>
    <w:p>
      <w:pPr>
        <w:pStyle w:val="FirstParagraph"/>
      </w:pPr>
      <w:r>
        <w:t xml:space="preserve">The research reveals that Human Resources Managers in Tanzania Dar es Salaam face unique challenges, including navigating complex labor laws, managing intergenerational workforce dynamics, and competing with multinational corporations for talent. Key findings include:</w:t>
      </w:r>
    </w:p>
    <w:p>
      <w:pPr>
        <w:numPr>
          <w:ilvl w:val="0"/>
          <w:numId w:val="1001"/>
        </w:numPr>
        <w:pStyle w:val="Compact"/>
      </w:pPr>
      <w:r>
        <w:t xml:space="preserve">Over 70% of HRMs reported difficulties in aligning local labor regulations with international HR standards.</w:t>
      </w:r>
    </w:p>
    <w:p>
      <w:pPr>
        <w:numPr>
          <w:ilvl w:val="0"/>
          <w:numId w:val="1001"/>
        </w:numPr>
        <w:pStyle w:val="Compact"/>
      </w:pPr>
      <w:r>
        <w:t xml:space="preserve">Cultural sensitivity was cited as a critical factor in employee retention, particularly among the Zanzibari and mainland Tanzanian populations.</w:t>
      </w:r>
    </w:p>
    <w:p>
      <w:pPr>
        <w:numPr>
          <w:ilvl w:val="0"/>
          <w:numId w:val="1001"/>
        </w:numPr>
        <w:pStyle w:val="Compact"/>
      </w:pPr>
      <w:r>
        <w:t xml:space="preserve">Only 40% of surveyed organizations provided formal HR training for their managers, highlighting a gap in professional development opportunities.</w:t>
      </w:r>
    </w:p>
    <w:p>
      <w:pPr>
        <w:pStyle w:val="FirstParagraph"/>
      </w:pPr>
      <w:r>
        <w:t xml:space="preserve">Successful HRMs emphasized the importance of fostering inclusive workplaces through mentorship programs, flexible work arrangements, and continuous employee feedback mechanisms.</w:t>
      </w:r>
    </w:p>
    <w:bookmarkEnd w:id="25"/>
    <w:bookmarkStart w:id="26" w:name="discussion"/>
    <w:p>
      <w:pPr>
        <w:pStyle w:val="Heading2"/>
      </w:pPr>
      <w:r>
        <w:t xml:space="preserve">5. Discussion</w:t>
      </w:r>
    </w:p>
    <w:p>
      <w:pPr>
        <w:pStyle w:val="FirstParagraph"/>
      </w:pPr>
      <w:r>
        <w:t xml:space="preserve">The findings align with global trends that position HRMs as strategic partners in organizational success but emphasize the need for localized solutions in Tanzania Dar es Salaam. For instance, while employee engagement strategies like recognition programs are universally effective, their implementation must consider Tanzanian cultural values such as respect for hierarchy and communal decision-making.</w:t>
      </w:r>
    </w:p>
    <w:p>
      <w:pPr>
        <w:pStyle w:val="BodyText"/>
      </w:pPr>
      <w:r>
        <w:t xml:space="preserve">The study also underscores the role of technology in modern HRM practices. Many HRMs in Dar es Salaam have adopted digital platforms for recruitment and performance management, reflecting a shift toward innovation even amid limited resources. However, challenges such as internet access disparities and resistance to change among older employees remain.</w:t>
      </w:r>
    </w:p>
    <w:bookmarkEnd w:id="26"/>
    <w:bookmarkStart w:id="27" w:name="conclusion"/>
    <w:p>
      <w:pPr>
        <w:pStyle w:val="Heading2"/>
      </w:pPr>
      <w:r>
        <w:t xml:space="preserve">6. Conclusion</w:t>
      </w:r>
    </w:p>
    <w:p>
      <w:pPr>
        <w:pStyle w:val="FirstParagraph"/>
      </w:pPr>
      <w:r>
        <w:t xml:space="preserve">This Undergraduate Thesis highlights the critical role of Human Resources Managers in Tanzania Dar es Salaam, emphasizing their adaptability and strategic importance in a rapidly evolving economic landscape. The research contributes to the academic discourse on HRM by providing insights specific to Tanzanian contexts, which are often overlooked in global studies. Future research could explore the long-term impacts of localized HR strategies on organizational performance.</w:t>
      </w:r>
    </w:p>
    <w:p>
      <w:pPr>
        <w:pStyle w:val="BodyText"/>
      </w:pPr>
      <w:r>
        <w:t xml:space="preserve">For policymakers and HR professionals, the findings advocate for increased investment in training programs and legal clarity to support effective human resource management in Tanzania Dar es Salaam. By addressing these challenges, organizations can enhance their competitiveness while contributing to national development goals.</w:t>
      </w:r>
    </w:p>
    <w:bookmarkEnd w:id="27"/>
    <w:p>
      <w:pPr>
        <w:pStyle w:val="BodyText"/>
      </w:pPr>
      <w:r>
        <w:rPr>
          <w:bCs/>
          <w:b/>
        </w:rPr>
        <w:t xml:space="preserve">Keywords:</w:t>
      </w:r>
      <w:r>
        <w:t xml:space="preserve"> </w:t>
      </w:r>
      <w:r>
        <w:t xml:space="preserve">Undergraduate Thesis, Human Resources Manager, Tanzania Dar es Salaam</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Tanzania Dar es Salaam</dc:title>
  <dc:creator/>
  <dc:language>en</dc:language>
  <cp:keywords/>
  <dcterms:created xsi:type="dcterms:W3CDTF">2026-07-21T03:17:46Z</dcterms:created>
  <dcterms:modified xsi:type="dcterms:W3CDTF">2026-07-21T03:17:46Z</dcterms:modified>
</cp:coreProperties>
</file>

<file path=docProps/custom.xml><?xml version="1.0" encoding="utf-8"?>
<Properties xmlns="http://schemas.openxmlformats.org/officeDocument/2006/custom-properties" xmlns:vt="http://schemas.openxmlformats.org/officeDocument/2006/docPropsVTypes"/>
</file>