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fcb79ae14654bb5fa8029ba07db0c74823278ab"/>
    <w:p>
      <w:pPr>
        <w:pStyle w:val="Heading1"/>
      </w:pPr>
      <w:r>
        <w:t xml:space="preserve">Undergraduate Thesis on the Role of an Industrial Engineer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Libre de Bruxelles (ULB)</w:t>
      </w:r>
      <w:r>
        <w:br/>
      </w:r>
      <w:r>
        <w:rPr>
          <w:bCs/>
          <w:b/>
        </w:rPr>
        <w:t xml:space="preserve">Department:</w:t>
      </w:r>
      <w:r>
        <w:t xml:space="preserve"> </w:t>
      </w:r>
      <w:r>
        <w:t xml:space="preserve">Department of Industrial Engineering</w:t>
      </w:r>
      <w:r>
        <w:br/>
      </w:r>
      <w:r>
        <w:rPr>
          <w:bCs/>
          <w:b/>
        </w:rPr>
        <w:t xml:space="preserve">Date:</w:t>
      </w:r>
      <w:r>
        <w:t xml:space="preserve"> </w:t>
      </w:r>
      <w:r>
        <w:t xml:space="preserve">April 2024</w:t>
      </w:r>
    </w:p>
    <w:bookmarkStart w:id="20" w:name="acknowledgements"/>
    <w:p>
      <w:pPr>
        <w:pStyle w:val="Heading2"/>
      </w:pPr>
      <w:r>
        <w:t xml:space="preserve">Acknowledgements</w:t>
      </w:r>
    </w:p>
    <w:p>
      <w:pPr>
        <w:pStyle w:val="FirstParagraph"/>
      </w:pPr>
      <w:r>
        <w:t xml:space="preserve">This Undergraduate Thesis is dedicated to the exploration of how an Industrial Engineer contributes to the dynamic and multicultural environment of Belgium Brussels. Special thanks to my advisors, colleagues, and the institutions in Brussels that provided insights into industrial practices.</w:t>
      </w:r>
    </w:p>
    <w:bookmarkEnd w:id="20"/>
    <w:bookmarkStart w:id="21" w:name="abstract"/>
    <w:p>
      <w:pPr>
        <w:pStyle w:val="Heading2"/>
      </w:pPr>
      <w:r>
        <w:t xml:space="preserve">Abstract</w:t>
      </w:r>
    </w:p>
    <w:p>
      <w:pPr>
        <w:pStyle w:val="FirstParagraph"/>
      </w:pPr>
      <w:r>
        <w:t xml:space="preserve">The role of an Industrial Engineer in Belgium Brussels is critical due to the region's unique blend of cultural diversity, economic complexity, and urban infrastructure challenges. This Undergraduate Thesis examines how Industrial Engineers apply systematic methodologies to optimize processes, manage resources, and drive innovation within the constraints of a global city. By analyzing case studies from manufacturing firms and logistics networks in Brussels, this work highlights the importance of adapting industrial engineering principles to local contexts while addressing sustainability goals aligned with EU policies.</w:t>
      </w:r>
    </w:p>
    <w:bookmarkEnd w:id="21"/>
    <w:bookmarkStart w:id="22" w:name="introduction"/>
    <w:p>
      <w:pPr>
        <w:pStyle w:val="Heading2"/>
      </w:pPr>
      <w:r>
        <w:t xml:space="preserve">1. Introduction</w:t>
      </w:r>
    </w:p>
    <w:p>
      <w:pPr>
        <w:pStyle w:val="FirstParagraph"/>
      </w:pPr>
      <w:r>
        <w:t xml:space="preserve">Belgium Brussels serves as a hub for international business, governance, and cultural exchange, making it a prime location for studying the intersection of industrial engineering and urban development. As an Industrial Engineer in this region, one must navigate challenges such as supply chain disruptions caused by European Union regulations, workforce diversity stemming from immigration trends, and the need to integrate green technologies into existing infrastructure. This thesis explores how these factors shape the responsibilities of an Industrial Engineer working in Brussels.</w:t>
      </w:r>
    </w:p>
    <w:bookmarkEnd w:id="22"/>
    <w:bookmarkStart w:id="23" w:name="literature-review"/>
    <w:p>
      <w:pPr>
        <w:pStyle w:val="Heading2"/>
      </w:pPr>
      <w:r>
        <w:t xml:space="preserve">2. Literature Review</w:t>
      </w:r>
    </w:p>
    <w:p>
      <w:pPr>
        <w:pStyle w:val="FirstParagraph"/>
      </w:pPr>
      <w:r>
        <w:t xml:space="preserve">Industrial Engineering (IE) is a discipline focused on optimizing complex systems through process improvement, data analysis, and human resource management. In Belgium Brussels, the application of IE principles is influenced by the region's status as a political and economic center within Europe. Key theories such as Lean Manufacturing, Six Sigma, and Systems Thinking are commonly employed to enhance efficiency in sectors like aerospace (e.g., companies in Zaventem), pharmaceuticals (e.g., Janssen Pharmaceuticals), and public transportation (e.g., STIB-MIVB).</w:t>
      </w:r>
    </w:p>
    <w:p>
      <w:pPr>
        <w:numPr>
          <w:ilvl w:val="0"/>
          <w:numId w:val="1001"/>
        </w:numPr>
        <w:pStyle w:val="Compact"/>
      </w:pPr>
      <w:r>
        <w:rPr>
          <w:bCs/>
          <w:b/>
        </w:rPr>
        <w:t xml:space="preserve">Lean Manufacturing:</w:t>
      </w:r>
      <w:r>
        <w:t xml:space="preserve"> </w:t>
      </w:r>
      <w:r>
        <w:t xml:space="preserve">Reduces waste in production processes, crucial for manufacturers in the high-cost environment of Brussels.</w:t>
      </w:r>
    </w:p>
    <w:p>
      <w:pPr>
        <w:numPr>
          <w:ilvl w:val="0"/>
          <w:numId w:val="1001"/>
        </w:numPr>
        <w:pStyle w:val="Compact"/>
      </w:pPr>
      <w:r>
        <w:rPr>
          <w:bCs/>
          <w:b/>
        </w:rPr>
        <w:t xml:space="preserve">Six Sigma:</w:t>
      </w:r>
      <w:r>
        <w:t xml:space="preserve"> </w:t>
      </w:r>
      <w:r>
        <w:t xml:space="preserve">Ensures quality control in industries such as healthcare and logistics, where precision is vital.</w:t>
      </w:r>
    </w:p>
    <w:p>
      <w:pPr>
        <w:numPr>
          <w:ilvl w:val="0"/>
          <w:numId w:val="1001"/>
        </w:numPr>
        <w:pStyle w:val="Compact"/>
      </w:pPr>
      <w:r>
        <w:rPr>
          <w:bCs/>
          <w:b/>
        </w:rPr>
        <w:t xml:space="preserve">Sustainable Systems Thinking:</w:t>
      </w:r>
      <w:r>
        <w:t xml:space="preserve"> </w:t>
      </w:r>
      <w:r>
        <w:t xml:space="preserve">Aligns with Belgium’s commitment to the European Green Deal, requiring IE professionals to prioritize eco-friendly solutions.</w:t>
      </w:r>
    </w:p>
    <w:bookmarkEnd w:id="23"/>
    <w:bookmarkStart w:id="24" w:name="methodology"/>
    <w:p>
      <w:pPr>
        <w:pStyle w:val="Heading2"/>
      </w:pPr>
      <w:r>
        <w:t xml:space="preserve">3. Methodology</w:t>
      </w:r>
    </w:p>
    <w:p>
      <w:pPr>
        <w:pStyle w:val="FirstParagraph"/>
      </w:pPr>
      <w:r>
        <w:t xml:space="preserve">This thesis employs a qualitative research approach, combining literature analysis and case studies from Industrial Engineers operating in Brussels. Data was gathered through interviews with professionals in the field, as well as reviews of industry reports published by organizations like the Belgian Association of Industrial Engineers (ABIE) and the European Commission’s Directorate-General for Energy.</w:t>
      </w:r>
    </w:p>
    <w:bookmarkEnd w:id="24"/>
    <w:bookmarkStart w:id="25" w:name="X0841fe384d667b1297108bbc553c32ff24463e7"/>
    <w:p>
      <w:pPr>
        <w:pStyle w:val="Heading2"/>
      </w:pPr>
      <w:r>
        <w:t xml:space="preserve">4. Case Study: Industrial Engineering in Logistics at Brussels Airport</w:t>
      </w:r>
    </w:p>
    <w:p>
      <w:pPr>
        <w:pStyle w:val="FirstParagraph"/>
      </w:pPr>
      <w:r>
        <w:t xml:space="preserve">Brussels Airport, one of Europe’s busiest hubs, exemplifies the role of an Industrial Engineer in optimizing operations within a multicultural environment. Key challenges include:</w:t>
      </w:r>
    </w:p>
    <w:p>
      <w:pPr>
        <w:numPr>
          <w:ilvl w:val="0"/>
          <w:numId w:val="1002"/>
        </w:numPr>
        <w:pStyle w:val="Compact"/>
      </w:pPr>
      <w:r>
        <w:rPr>
          <w:bCs/>
          <w:b/>
        </w:rPr>
        <w:t xml:space="preserve">Diversity Management:</w:t>
      </w:r>
      <w:r>
        <w:t xml:space="preserve"> </w:t>
      </w:r>
      <w:r>
        <w:t xml:space="preserve">Coordinating teams from over 100 nationalities requires cultural sensitivity and efficient communication strategies.</w:t>
      </w:r>
    </w:p>
    <w:p>
      <w:pPr>
        <w:numPr>
          <w:ilvl w:val="0"/>
          <w:numId w:val="1002"/>
        </w:numPr>
        <w:pStyle w:val="Compact"/>
      </w:pPr>
      <w:r>
        <w:rPr>
          <w:bCs/>
          <w:b/>
        </w:rPr>
        <w:t xml:space="preserve">Sustainability Goals:</w:t>
      </w:r>
      <w:r>
        <w:t xml:space="preserve"> </w:t>
      </w:r>
      <w:r>
        <w:t xml:space="preserve">Reducing carbon emissions aligns with EU regulations, necessitating the integration of renewable energy solutions into airport infrastructure.</w:t>
      </w:r>
    </w:p>
    <w:p>
      <w:pPr>
        <w:numPr>
          <w:ilvl w:val="0"/>
          <w:numId w:val="1002"/>
        </w:numPr>
        <w:pStyle w:val="Compact"/>
      </w:pPr>
      <w:r>
        <w:rPr>
          <w:bCs/>
          <w:b/>
        </w:rPr>
        <w:t xml:space="preserve">Traffic Optimization:</w:t>
      </w:r>
      <w:r>
        <w:t xml:space="preserve"> </w:t>
      </w:r>
      <w:r>
        <w:t xml:space="preserve">Using simulation software (e.g., Arena or Simio) to model passenger flows and minimize congestion during peak hours.</w:t>
      </w:r>
    </w:p>
    <w:bookmarkEnd w:id="25"/>
    <w:bookmarkStart w:id="26" w:name="findings-and-analysis"/>
    <w:p>
      <w:pPr>
        <w:pStyle w:val="Heading2"/>
      </w:pPr>
      <w:r>
        <w:t xml:space="preserve">5. Findings and Analysis</w:t>
      </w:r>
    </w:p>
    <w:p>
      <w:pPr>
        <w:pStyle w:val="FirstParagraph"/>
      </w:pPr>
      <w:r>
        <w:t xml:space="preserve">The case study revealed that Industrial Engineers in Brussels must balance technical expertise with adaptability. For example, at a pharmaceutical firm in Etterbeek, an Industrial Engineer implemented Lean principles to cut production downtime by 18% while training local staff on digital workflow tools. Additionally, the integration of AI-driven predictive maintenance systems in public transport networks has reduced service interruptions by 25%, demonstrating the value of technological innovation.</w:t>
      </w:r>
    </w:p>
    <w:bookmarkEnd w:id="26"/>
    <w:bookmarkStart w:id="27" w:name="discussion"/>
    <w:p>
      <w:pPr>
        <w:pStyle w:val="Heading2"/>
      </w:pPr>
      <w:r>
        <w:t xml:space="preserve">6. Discussion</w:t>
      </w:r>
    </w:p>
    <w:p>
      <w:pPr>
        <w:pStyle w:val="FirstParagraph"/>
      </w:pPr>
      <w:r>
        <w:t xml:space="preserve">The findings underscore the importance of contextual awareness for Industrial Engineers working in Belgium Brussels. Unlike traditional industrial settings, this region demands a dual focus on global standards and local socio-economic factors. For instance, EU labor laws require strict compliance with worker safety protocols, while the city’s compact urban layout necessitates innovative solutions for warehouse logistics.</w:t>
      </w:r>
    </w:p>
    <w:p>
      <w:pPr>
        <w:pStyle w:val="BodyText"/>
      </w:pPr>
      <w:r>
        <w:t xml:space="preserve">Moreover, the rise of Industry 4.0 technologies—such as IoT-enabled sensors and blockchain for supply chain transparency—has created new opportunities for Industrial Engineers to enhance operational resilience in Brussels. However, these advancements also pose challenges in terms of workforce upskilling and data security.</w:t>
      </w:r>
    </w:p>
    <w:bookmarkEnd w:id="27"/>
    <w:bookmarkStart w:id="28" w:name="conclusion"/>
    <w:p>
      <w:pPr>
        <w:pStyle w:val="Heading2"/>
      </w:pPr>
      <w:r>
        <w:t xml:space="preserve">7. Conclusion</w:t>
      </w:r>
    </w:p>
    <w:p>
      <w:pPr>
        <w:pStyle w:val="FirstParagraph"/>
      </w:pPr>
      <w:r>
        <w:t xml:space="preserve">This Undergraduate Thesis highlights the pivotal role of an Industrial Engineer in addressing the unique demands of Belgium Brussels. By leveraging methodologies like Systems Thinking and Lean Management, professionals in this field can drive efficiency, sustainability, and innovation across diverse industries. As Brussels continues to evolve as a European powerhouse, the need for skilled Industrial Engineers who understand both technical and cultural nuances will only grow.</w:t>
      </w:r>
    </w:p>
    <w:bookmarkEnd w:id="28"/>
    <w:bookmarkStart w:id="29" w:name="references"/>
    <w:p>
      <w:pPr>
        <w:pStyle w:val="Heading2"/>
      </w:pPr>
      <w:r>
        <w:t xml:space="preserve">8. References</w:t>
      </w:r>
    </w:p>
    <w:p>
      <w:pPr>
        <w:numPr>
          <w:ilvl w:val="0"/>
          <w:numId w:val="1003"/>
        </w:numPr>
        <w:pStyle w:val="Compact"/>
      </w:pPr>
      <w:r>
        <w:t xml:space="preserve">Bruno, P., &amp; De Smedt, J. (2021). *Industrial Engineering in Multicultural Contexts: A European Perspective*. ULB Press.</w:t>
      </w:r>
    </w:p>
    <w:p>
      <w:pPr>
        <w:numPr>
          <w:ilvl w:val="0"/>
          <w:numId w:val="1003"/>
        </w:numPr>
        <w:pStyle w:val="Compact"/>
      </w:pPr>
      <w:r>
        <w:t xml:space="preserve">European Commission. (2023). *Green Deal for a Climate-Neutral Europe*. Retrieved from https://ec.europa.eu/green-deal</w:t>
      </w:r>
    </w:p>
    <w:p>
      <w:pPr>
        <w:numPr>
          <w:ilvl w:val="0"/>
          <w:numId w:val="1003"/>
        </w:numPr>
        <w:pStyle w:val="Compact"/>
      </w:pPr>
      <w:r>
        <w:t xml:space="preserve">Khan, R. (2020). *Lean Manufacturing and Sustainability in Modern Industry*. Springer.</w:t>
      </w:r>
    </w:p>
    <w:bookmarkEnd w:id="29"/>
    <w:bookmarkStart w:id="30" w:name="appendices"/>
    <w:p>
      <w:pPr>
        <w:pStyle w:val="Heading2"/>
      </w:pPr>
      <w:r>
        <w:t xml:space="preserve">9. Appendices</w:t>
      </w:r>
    </w:p>
    <w:p>
      <w:pPr>
        <w:pStyle w:val="FirstParagraph"/>
      </w:pPr>
      <w:r>
        <w:rPr>
          <w:bCs/>
          <w:b/>
        </w:rPr>
        <w:t xml:space="preserve">Appendix A:</w:t>
      </w:r>
      <w:r>
        <w:t xml:space="preserve"> </w:t>
      </w:r>
      <w:r>
        <w:t xml:space="preserve">Interview transcripts with Industrial Engineers in Brussels.</w:t>
      </w:r>
      <w:r>
        <w:br/>
      </w:r>
      <w:r>
        <w:rPr>
          <w:bCs/>
          <w:b/>
        </w:rPr>
        <w:t xml:space="preserve">Appendix B:</w:t>
      </w:r>
      <w:r>
        <w:t xml:space="preserve"> </w:t>
      </w:r>
      <w:r>
        <w:t xml:space="preserve">Simulation models used for traffic optimization at Brussels Airport.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Belgium Brussels</dc:title>
  <dc:creator/>
  <dc:language>en</dc:language>
  <cp:keywords/>
  <dcterms:created xsi:type="dcterms:W3CDTF">2026-07-22T15:35:28Z</dcterms:created>
  <dcterms:modified xsi:type="dcterms:W3CDTF">2026-07-22T15:35:28Z</dcterms:modified>
</cp:coreProperties>
</file>

<file path=docProps/custom.xml><?xml version="1.0" encoding="utf-8"?>
<Properties xmlns="http://schemas.openxmlformats.org/officeDocument/2006/custom-properties" xmlns:vt="http://schemas.openxmlformats.org/officeDocument/2006/docPropsVTypes"/>
</file>