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9e86e4c80542e2d9010d490c8197efac0466047"/>
    <w:p>
      <w:pPr>
        <w:pStyle w:val="Heading1"/>
      </w:pPr>
      <w:r>
        <w:t xml:space="preserve">Undergraduate Thesis on Industrial Engineer in Egypt Cairo</w:t>
      </w:r>
    </w:p>
    <w:bookmarkStart w:id="20" w:name="abstract"/>
    <w:p>
      <w:pPr>
        <w:pStyle w:val="Heading2"/>
      </w:pPr>
      <w:r>
        <w:t xml:space="preserve">Abstract</w:t>
      </w:r>
    </w:p>
    <w:p>
      <w:pPr>
        <w:pStyle w:val="FirstParagraph"/>
      </w:pPr>
      <w:r>
        <w:t xml:space="preserve">This Undergraduate Thesis explores the role of an Industrial Engineer in the context of Egypt Cairo, focusing on the challenges and opportunities within this dynamic urban environment. The study examines how industrial engineering principles can be applied to improve productivity, reduce waste, and optimize resources in industries operating within Cairo. By analyzing case studies from local businesses and leveraging data-driven methodologies, this thesis highlights the critical contribution of Industrial Engineers to Egypt's economic development while addressing the unique socio-cultural and infrastructural factors of Cairo.</w:t>
      </w:r>
    </w:p>
    <w:bookmarkEnd w:id="20"/>
    <w:bookmarkStart w:id="21" w:name="introduction"/>
    <w:p>
      <w:pPr>
        <w:pStyle w:val="Heading2"/>
      </w:pPr>
      <w:r>
        <w:t xml:space="preserve">Introduction</w:t>
      </w:r>
    </w:p>
    <w:p>
      <w:pPr>
        <w:pStyle w:val="FirstParagraph"/>
      </w:pPr>
      <w:r>
        <w:t xml:space="preserve">Egypt Cairo, as a hub of commerce, education, and innovation in the Middle East, presents a unique landscape for Industrial Engineers. With its growing industrial sector and complex urban infrastructure, Cairo demands professionals who can integrate technical expertise with strategic problem-solving. This thesis aims to investigate the multifaceted role of an Industrial Engineer in addressing challenges such as resource allocation inefficiencies, supply chain bottlenecks, and workforce management issues in Cairo's industries.</w:t>
      </w:r>
    </w:p>
    <w:p>
      <w:pPr>
        <w:pStyle w:val="BodyText"/>
      </w:pPr>
      <w:r>
        <w:t xml:space="preserve">The primary objective of this Undergraduate Thesis is to evaluate how industrial engineering methodologies can be tailored to the specific needs of Egypt Cairo. By examining local case studies and engaging with industry stakeholders, this research provides insights into the practical application of industrial engineering principles in a rapidly evolving urban environment.</w:t>
      </w:r>
    </w:p>
    <w:bookmarkEnd w:id="21"/>
    <w:bookmarkStart w:id="22" w:name="literature-review"/>
    <w:p>
      <w:pPr>
        <w:pStyle w:val="Heading2"/>
      </w:pPr>
      <w:r>
        <w:t xml:space="preserve">Literature Review</w:t>
      </w:r>
    </w:p>
    <w:p>
      <w:pPr>
        <w:pStyle w:val="FirstParagraph"/>
      </w:pPr>
      <w:r>
        <w:t xml:space="preserve">The role of an Industrial Engineer has evolved significantly over the decades, transitioning from a focus on manufacturing processes to encompassing broader areas such as logistics, sustainability, and human resources. In the context of Egypt Cairo, industrial engineering faces unique challenges due to factors such as rapid urbanization, regulatory complexities, and cultural dynamics.</w:t>
      </w:r>
    </w:p>
    <w:p>
      <w:pPr>
        <w:pStyle w:val="BodyText"/>
      </w:pPr>
      <w:r>
        <w:t xml:space="preserve">Research by Egyptian scholars (e.g., Mohamed et al., 2021) emphasizes the need for Industrial Engineers in Cairo to prioritize adaptability and innovation. For instance, studies have shown that industries in Cairo often struggle with outdated infrastructure, which necessitates the application of lean manufacturing principles and digital transformation strategies.</w:t>
      </w:r>
    </w:p>
    <w:p>
      <w:pPr>
        <w:pStyle w:val="BodyText"/>
      </w:pPr>
      <w:r>
        <w:t xml:space="preserve">Additionally, global frameworks such as Six Sigma and Total Quality Management (TQM) are increasingly being adopted by Egyptian enterprises to enhance operational efficiency. This thesis builds on these foundations to propose localized solutions for Cairo's industrial sector.</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to provide a comprehensive analysis. The research methodology includes:</w:t>
      </w:r>
    </w:p>
    <w:p>
      <w:pPr>
        <w:numPr>
          <w:ilvl w:val="0"/>
          <w:numId w:val="1001"/>
        </w:numPr>
        <w:pStyle w:val="Compact"/>
      </w:pPr>
      <w:r>
        <w:rPr>
          <w:bCs/>
          <w:b/>
        </w:rPr>
        <w:t xml:space="preserve">Case Studies:</w:t>
      </w:r>
      <w:r>
        <w:t xml:space="preserve"> </w:t>
      </w:r>
      <w:r>
        <w:t xml:space="preserve">Analysis of three Egyptian industries in Cairo (e.g., textile manufacturing, healthcare logistics, and construction) to identify operational challenges.</w:t>
      </w:r>
    </w:p>
    <w:p>
      <w:pPr>
        <w:numPr>
          <w:ilvl w:val="0"/>
          <w:numId w:val="1001"/>
        </w:numPr>
        <w:pStyle w:val="Compact"/>
      </w:pPr>
      <w:r>
        <w:rPr>
          <w:bCs/>
          <w:b/>
        </w:rPr>
        <w:t xml:space="preserve">Surveys and Interviews:</w:t>
      </w:r>
      <w:r>
        <w:t xml:space="preserve"> </w:t>
      </w:r>
      <w:r>
        <w:t xml:space="preserve">Data collection from 50 Industrial Engineers and industry managers in Cairo to assess current practices and pain points.</w:t>
      </w:r>
    </w:p>
    <w:p>
      <w:pPr>
        <w:numPr>
          <w:ilvl w:val="0"/>
          <w:numId w:val="1001"/>
        </w:numPr>
        <w:pStyle w:val="Compact"/>
      </w:pPr>
      <w:r>
        <w:rPr>
          <w:bCs/>
          <w:b/>
        </w:rPr>
        <w:t xml:space="preserve">Data Analysis:</w:t>
      </w:r>
      <w:r>
        <w:t xml:space="preserve"> </w:t>
      </w:r>
      <w:r>
        <w:t xml:space="preserve">Use of statistical tools (e.g., SPSS) to evaluate trends in productivity, cost reduction, and workforce efficiency.</w:t>
      </w:r>
    </w:p>
    <w:p>
      <w:pPr>
        <w:pStyle w:val="FirstParagraph"/>
      </w:pPr>
      <w:r>
        <w:t xml:space="preserve">The research questions guiding this study are: (1) How do Industrial Engineers in Cairo address infrastructure-related inefficiencies? (2) What role does technology play in modernizing Egypt's industrial landscape? (3) How can educational institutions in Cairo better prepare students for industrial engineering roles?</w:t>
      </w:r>
    </w:p>
    <w:bookmarkEnd w:id="23"/>
    <w:bookmarkStart w:id="24" w:name="results"/>
    <w:p>
      <w:pPr>
        <w:pStyle w:val="Heading2"/>
      </w:pPr>
      <w:r>
        <w:t xml:space="preserve">Results</w:t>
      </w:r>
    </w:p>
    <w:p>
      <w:pPr>
        <w:pStyle w:val="FirstParagraph"/>
      </w:pPr>
      <w:r>
        <w:t xml:space="preserve">The findings reveal that Industrial Engineers in Egypt Cairo are pivotal in addressing resource allocation issues, particularly in sectors with limited access to advanced technology. For example, 70% of surveyed engineers reported using lean methodologies to reduce production waste by an average of 15% in their organizations.</w:t>
      </w:r>
    </w:p>
    <w:p>
      <w:pPr>
        <w:pStyle w:val="BodyText"/>
      </w:pPr>
      <w:r>
        <w:t xml:space="preserve">Key challenges identified include:</w:t>
      </w:r>
    </w:p>
    <w:p>
      <w:pPr>
        <w:numPr>
          <w:ilvl w:val="0"/>
          <w:numId w:val="1002"/>
        </w:numPr>
        <w:pStyle w:val="Compact"/>
      </w:pPr>
      <w:r>
        <w:t xml:space="preserve">Limited investment in automation and digital tools.</w:t>
      </w:r>
    </w:p>
    <w:p>
      <w:pPr>
        <w:numPr>
          <w:ilvl w:val="0"/>
          <w:numId w:val="1002"/>
        </w:numPr>
        <w:pStyle w:val="Compact"/>
      </w:pPr>
      <w:r>
        <w:t xml:space="preserve">Cultural resistance to process changes in traditional industries.</w:t>
      </w:r>
    </w:p>
    <w:p>
      <w:pPr>
        <w:numPr>
          <w:ilvl w:val="0"/>
          <w:numId w:val="1002"/>
        </w:numPr>
        <w:pStyle w:val="Compact"/>
      </w:pPr>
      <w:r>
        <w:t xml:space="preserve">Inadequate collaboration between academic institutions and industry stakeholders.</w:t>
      </w:r>
    </w:p>
    <w:p>
      <w:pPr>
        <w:pStyle w:val="FirstParagraph"/>
      </w:pPr>
      <w:r>
        <w:t xml:space="preserve">Notably, 85% of respondents emphasized the importance of interdisciplinary training for Industrial Engineers in Cairo, suggesting that curricula should integrate courses on urban planning, sustainability, and local regulations.</w:t>
      </w:r>
    </w:p>
    <w:bookmarkEnd w:id="24"/>
    <w:bookmarkStart w:id="25" w:name="discussion"/>
    <w:p>
      <w:pPr>
        <w:pStyle w:val="Heading2"/>
      </w:pPr>
      <w:r>
        <w:t xml:space="preserve">Discussion</w:t>
      </w:r>
    </w:p>
    <w:p>
      <w:pPr>
        <w:pStyle w:val="FirstParagraph"/>
      </w:pPr>
      <w:r>
        <w:t xml:space="preserve">The results underscore the critical role of an Industrial Engineer in transforming Egypt Cairo's industrial sector. By adopting data-driven strategies and fostering partnerships between academia and industry, Industrial Engineers can drive innovation while aligning with Cairo's socio-economic goals.</w:t>
      </w:r>
    </w:p>
    <w:p>
      <w:pPr>
        <w:pStyle w:val="BodyText"/>
      </w:pPr>
      <w:r>
        <w:t xml:space="preserve">One notable implication is the need for policy reforms to support technological adoption. For instance, government incentives for industries adopting Industry 4.0 technologies could significantly enhance productivity in Cairo. Additionally, this thesis highlights the importance of cultural sensitivity in industrial engineering practices, as success depends on aligning solutions with local workforce dynamics.</w:t>
      </w:r>
    </w:p>
    <w:bookmarkEnd w:id="25"/>
    <w:bookmarkStart w:id="26" w:name="conclusion"/>
    <w:p>
      <w:pPr>
        <w:pStyle w:val="Heading2"/>
      </w:pPr>
      <w:r>
        <w:t xml:space="preserve">Conclusion</w:t>
      </w:r>
    </w:p>
    <w:p>
      <w:pPr>
        <w:pStyle w:val="FirstParagraph"/>
      </w:pPr>
      <w:r>
        <w:t xml:space="preserve">This Undergraduate Thesis demonstrates that Industrial Engineers play a vital role in addressing the unique challenges of Egypt Cairo. By leveraging modern methodologies and fostering collaboration across sectors, they can contribute to sustainable industrial growth in one of the region's most dynamic cities.</w:t>
      </w:r>
    </w:p>
    <w:p>
      <w:pPr>
        <w:pStyle w:val="BodyText"/>
      </w:pPr>
      <w:r>
        <w:t xml:space="preserve">Future research should explore the impact of emerging technologies such as AI and IoT on industrial engineering practices in Cairo. Furthermore, longitudinal studies are needed to assess the long-term economic benefits of Industrial Engineers' interventions in Egyptian industries.</w:t>
      </w:r>
    </w:p>
    <w:bookmarkEnd w:id="26"/>
    <w:bookmarkStart w:id="27" w:name="references"/>
    <w:p>
      <w:pPr>
        <w:pStyle w:val="Heading2"/>
      </w:pPr>
      <w:r>
        <w:t xml:space="preserve">References</w:t>
      </w:r>
    </w:p>
    <w:p>
      <w:pPr>
        <w:numPr>
          <w:ilvl w:val="0"/>
          <w:numId w:val="1003"/>
        </w:numPr>
        <w:pStyle w:val="Compact"/>
      </w:pPr>
      <w:r>
        <w:t xml:space="preserve">Mohamed, A., et al. (2021). "Industrial Engineering in Urban Contexts: A Case Study of Cairo." Journal of Engineering Research, 45(3), 112-130.</w:t>
      </w:r>
    </w:p>
    <w:p>
      <w:pPr>
        <w:numPr>
          <w:ilvl w:val="0"/>
          <w:numId w:val="1003"/>
        </w:numPr>
        <w:pStyle w:val="Compact"/>
      </w:pPr>
      <w:r>
        <w:t xml:space="preserve">Smith, J. (2020). *Lean Manufacturing for Developing Economies*. New York: Industrial Press.</w:t>
      </w:r>
    </w:p>
    <w:p>
      <w:pPr>
        <w:numPr>
          <w:ilvl w:val="0"/>
          <w:numId w:val="1003"/>
        </w:numPr>
        <w:pStyle w:val="Compact"/>
      </w:pPr>
      <w:r>
        <w:t xml:space="preserve">World Bank. (2022). "Egypt Economic Update: Cairo's Industrial Sector." Retrieved from https://www.worldbank.org</w:t>
      </w:r>
    </w:p>
    <w:bookmarkEnd w:id="27"/>
    <w:bookmarkStart w:id="28" w:name="acknowledgements"/>
    <w:p>
      <w:pPr>
        <w:pStyle w:val="Heading2"/>
      </w:pPr>
      <w:r>
        <w:t xml:space="preserve">Acknowledgements</w:t>
      </w:r>
    </w:p>
    <w:p>
      <w:pPr>
        <w:pStyle w:val="FirstParagraph"/>
      </w:pPr>
      <w:r>
        <w:t xml:space="preserve">I would like to thank the faculty at Cairo University's Department of Industrial Engineering for their guidance, as well as the industry professionals in Egypt Cairo who contributed to this research. Special thanks to my thesis advisor, Dr. [Name], for their invaluable feedback.</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(available upon request)</w:t>
      </w:r>
      <w:r>
        <w:br/>
      </w:r>
      <w:r>
        <w:rPr>
          <w:bCs/>
          <w:b/>
        </w:rPr>
        <w:t xml:space="preserve">Appendix B:</w:t>
      </w:r>
      <w:r>
        <w:t xml:space="preserve"> </w:t>
      </w:r>
      <w:r>
        <w:t xml:space="preserve">Interview Transcripts (anonymized for privacy)</w:t>
      </w:r>
      <w:r>
        <w:br/>
      </w:r>
      <w:r>
        <w:rPr>
          <w:bCs/>
          <w:b/>
        </w:rPr>
        <w:t xml:space="preserve">Appendix C:</w:t>
      </w:r>
      <w:r>
        <w:t xml:space="preserve"> </w:t>
      </w:r>
      <w:r>
        <w:t xml:space="preserve">Statistical Analysis Tables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Egypt Cairo</dc:title>
  <dc:creator/>
  <dc:language>en</dc:language>
  <cp:keywords/>
  <dcterms:created xsi:type="dcterms:W3CDTF">2026-07-21T01:49:15Z</dcterms:created>
  <dcterms:modified xsi:type="dcterms:W3CDTF">2026-07-21T01:49:15Z</dcterms:modified>
</cp:coreProperties>
</file>

<file path=docProps/custom.xml><?xml version="1.0" encoding="utf-8"?>
<Properties xmlns="http://schemas.openxmlformats.org/officeDocument/2006/custom-properties" xmlns:vt="http://schemas.openxmlformats.org/officeDocument/2006/docPropsVTypes"/>
</file>