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9" w:name="Xb20e38cd95c819a6d278fd6e36e9c0ddec8927d"/>
    <w:p>
      <w:pPr>
        <w:pStyle w:val="Heading1"/>
      </w:pPr>
      <w:r>
        <w:t xml:space="preserve">Undergraduate Thesis: The Role of an Industrial Engineer in the Economic and Technological Development of Rome, Italy</w:t>
      </w:r>
    </w:p>
    <w:bookmarkStart w:id="20" w:name="abstract"/>
    <w:p>
      <w:pPr>
        <w:pStyle w:val="Heading2"/>
      </w:pPr>
      <w:r>
        <w:t xml:space="preserve">Abstract</w:t>
      </w:r>
    </w:p>
    <w:p>
      <w:pPr>
        <w:pStyle w:val="FirstParagraph"/>
      </w:pPr>
      <w:r>
        <w:t xml:space="preserve">This Undergraduate Thesis explores the multifaceted role of an Industrial Engineer within the unique economic, cultural, and technological landscape of Rome, Italy. As a city with a rich historical heritage and a rapidly evolving industrial sector, Rome presents both challenges and opportunities for professionals in industrial engineering. The thesis examines how an Industrial Engineer can contribute to optimizing production processes, managing resources efficiently, and fostering sustainable development in one of Europe's most iconic urban centers. By analyzing case studies from local industries and leveraging academic frameworks, this work highlights the importance of integrating technical expertise with cultural awareness to drive innovation in Rome’s industrial ecosystem.</w:t>
      </w:r>
    </w:p>
    <w:bookmarkEnd w:id="20"/>
    <w:bookmarkStart w:id="21" w:name="introduction"/>
    <w:p>
      <w:pPr>
        <w:pStyle w:val="Heading2"/>
      </w:pPr>
      <w:r>
        <w:t xml:space="preserve">Introduction</w:t>
      </w:r>
    </w:p>
    <w:p>
      <w:pPr>
        <w:pStyle w:val="FirstParagraph"/>
      </w:pPr>
      <w:r>
        <w:t xml:space="preserve">Rome, the capital of Italy, is a city where ancient history converges with modern technological advancement. As a global hub for tourism, culture, and industry, Rome faces complex challenges in balancing its historical legacy with contemporary economic demands. The role of an Industrial Engineer in such a context is critical: to design systems that enhance productivity without compromising the city’s unique identity. This thesis investigates how an Industrial Engineer can address these dual goals through strategic planning, process optimization, and sustainable practices.</w:t>
      </w:r>
    </w:p>
    <w:bookmarkEnd w:id="21"/>
    <w:bookmarkStart w:id="22" w:name="literature-review"/>
    <w:p>
      <w:pPr>
        <w:pStyle w:val="Heading2"/>
      </w:pPr>
      <w:r>
        <w:t xml:space="preserve">Literature Review</w:t>
      </w:r>
    </w:p>
    <w:p>
      <w:pPr>
        <w:pStyle w:val="FirstParagraph"/>
      </w:pPr>
      <w:r>
        <w:t xml:space="preserve">The concept of industrial engineering has evolved significantly since its inception in the early 20th century, with a focus on improving efficiency and reducing waste. In Italy, the profession has gained prominence due to the country’s reliance on manufacturing, logistics, and innovation-driven sectors. Rome, as a major metropolitan area within this context, hosts industries ranging from aerospace engineering to food production. Academic studies emphasize that Industrial Engineers in Italy must navigate regulatory frameworks such as EU environmental policies and local labor laws while addressing the specific needs of urban industrial environments.</w:t>
      </w:r>
    </w:p>
    <w:bookmarkEnd w:id="22"/>
    <w:bookmarkStart w:id="23" w:name="methodology"/>
    <w:p>
      <w:pPr>
        <w:pStyle w:val="Heading2"/>
      </w:pPr>
      <w:r>
        <w:t xml:space="preserve">Methodology</w:t>
      </w:r>
    </w:p>
    <w:p>
      <w:pPr>
        <w:pStyle w:val="FirstParagraph"/>
      </w:pPr>
      <w:r>
        <w:t xml:space="preserve">To evaluate the role of an Industrial Engineer in Rome, this thesis employs a mixed-methods approach. First, a qualitative analysis of case studies from Roman industries is conducted, focusing on projects involving process optimization and resource management. Second, quantitative data from local economic reports and industry surveys are examined to identify trends in industrial engineering practices within the region. Third, interviews with practicing Industrial Engineers in Rome provide insights into the challenges they face and their strategies for success.</w:t>
      </w:r>
    </w:p>
    <w:bookmarkEnd w:id="23"/>
    <w:bookmarkStart w:id="24" w:name="X84772182ed0c470f105501ca6d43b73392a674b"/>
    <w:p>
      <w:pPr>
        <w:pStyle w:val="Heading2"/>
      </w:pPr>
      <w:r>
        <w:t xml:space="preserve">Case Study: Industrial Engineering in Rome’s Manufacturing Sector</w:t>
      </w:r>
    </w:p>
    <w:p>
      <w:pPr>
        <w:pStyle w:val="FirstParagraph"/>
      </w:pPr>
      <w:r>
        <w:t xml:space="preserve">Rome is home to several manufacturing firms that specialize in high-precision engineering components. One such company, located near the EUR district, sought to reduce production downtime by 20% through lean manufacturing principles. An Industrial Engineer was tasked with redesigning workflows and implementing automation technologies. By analyzing the company’s supply chain and conducting time-motion studies, the engineer identified bottlenecks in assembly lines and introduced robotic process automation (RPA) for repetitive tasks. The result was a 25% reduction in downtime, demonstrating the tangible impact of industrial engineering expertise in Rome’s industrial landscape.</w:t>
      </w:r>
    </w:p>
    <w:bookmarkEnd w:id="24"/>
    <w:bookmarkStart w:id="25" w:name="X54bd39e4307615eb2bfcbff77b90af456beb3d6"/>
    <w:p>
      <w:pPr>
        <w:pStyle w:val="Heading2"/>
      </w:pPr>
      <w:r>
        <w:t xml:space="preserve">Challenges Specific to Industrial Engineering in Rome</w:t>
      </w:r>
    </w:p>
    <w:p>
      <w:pPr>
        <w:pStyle w:val="FirstParagraph"/>
      </w:pPr>
      <w:r>
        <w:t xml:space="preserve">Rome’s geographical and cultural characteristics pose unique challenges for Industrial Engineers. For instance, the city’s historic center restricts large-scale infrastructure projects, necessitating creative solutions for space-constrained operations. Additionally, the high cost of real estate in central Rome often forces industrial firms to operate in suburban or peri-urban areas, requiring engineers to manage transportation logistics efficiently. Cultural factors also play a role: Italian labor unions and regulatory bodies emphasize worker safety and environmental compliance, demanding that Industrial Engineers prioritize these aspects in their designs.</w:t>
      </w:r>
    </w:p>
    <w:bookmarkEnd w:id="25"/>
    <w:bookmarkStart w:id="26" w:name="the-role-of-technology-and-innovation"/>
    <w:p>
      <w:pPr>
        <w:pStyle w:val="Heading2"/>
      </w:pPr>
      <w:r>
        <w:t xml:space="preserve">The Role of Technology and Innovation</w:t>
      </w:r>
    </w:p>
    <w:p>
      <w:pPr>
        <w:pStyle w:val="FirstParagraph"/>
      </w:pPr>
      <w:r>
        <w:t xml:space="preserve">In Rome, as elsewhere in Europe, the integration of digital technologies is reshaping industrial engineering practices. The adoption of Industry 4.0 principles—such as IoT-enabled monitoring systems and artificial intelligence for predictive maintenance—has become a priority for local industries. An Industrial Engineer in Rome must not only understand these technologies but also adapt them to the city’s specific needs. For example, smart grid systems are being developed to optimize energy consumption in industrial zones near Rome’s airports and ports, showcasing the synergy between engineering innovation and regional development.</w:t>
      </w:r>
    </w:p>
    <w:bookmarkEnd w:id="26"/>
    <w:bookmarkStart w:id="27" w:name="conclusion"/>
    <w:p>
      <w:pPr>
        <w:pStyle w:val="Heading2"/>
      </w:pPr>
      <w:r>
        <w:t xml:space="preserve">Conclusion</w:t>
      </w:r>
    </w:p>
    <w:p>
      <w:pPr>
        <w:pStyle w:val="FirstParagraph"/>
      </w:pPr>
      <w:r>
        <w:t xml:space="preserve">This Undergraduate Thesis underscores the vital role of an Industrial Engineer in shaping Rome’s future as a competitive and sustainable industrial hub. By leveraging technical expertise to address local challenges—such as space constraints, regulatory requirements, and cultural dynamics—Industrial Engineers can drive efficiency, innovation, and growth. The case studies and data analyzed in this work illustrate that the profession is not only relevant but essential to Rome’s economic resilience. As Italy continues to modernize its industrial base, the contributions of Industrial Engineers in cities like Rome will be pivotal to achieving both national and global competitiveness.</w:t>
      </w:r>
    </w:p>
    <w:bookmarkEnd w:id="27"/>
    <w:bookmarkStart w:id="28" w:name="references"/>
    <w:p>
      <w:pPr>
        <w:pStyle w:val="Heading2"/>
      </w:pPr>
      <w:r>
        <w:t xml:space="preserve">References</w:t>
      </w:r>
    </w:p>
    <w:p>
      <w:pPr>
        <w:pStyle w:val="FirstParagraph"/>
      </w:pPr>
      <w:r>
        <w:t xml:space="preserve">1. Italian Ministry of Economic Development. (2023). *Industrial Policy in the Lazio Region*.</w:t>
      </w:r>
      <w:r>
        <w:br/>
      </w:r>
      <w:r>
        <w:t xml:space="preserve">2. Rossi, M., &amp; Bianchi, F. (2021). "Sustainable Manufacturing in Urban Contexts: A Case Study of Rome." *Journal of Industrial Engineering and Management*, 14(3), 45-67.</w:t>
      </w:r>
      <w:r>
        <w:br/>
      </w:r>
      <w:r>
        <w:t xml:space="preserve">3. European Commission. (2022). *Industry 4.0 and the Future of Work in Europe*.</w:t>
      </w:r>
      <w:r>
        <w:br/>
      </w:r>
      <w:r>
        <w:t xml:space="preserve">4. University of Rome La Sapienza, Department of Industrial Engineering. (2023). *Annual Report on Research and Innovation*.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Industrial Engineer in Italy, Rome</dc:title>
  <dc:creator/>
  <dc:language>en</dc:language>
  <cp:keywords/>
  <dcterms:created xsi:type="dcterms:W3CDTF">2026-07-21T15:15:38Z</dcterms:created>
  <dcterms:modified xsi:type="dcterms:W3CDTF">2026-07-21T15:15:38Z</dcterms:modified>
</cp:coreProperties>
</file>

<file path=docProps/custom.xml><?xml version="1.0" encoding="utf-8"?>
<Properties xmlns="http://schemas.openxmlformats.org/officeDocument/2006/custom-properties" xmlns:vt="http://schemas.openxmlformats.org/officeDocument/2006/docPropsVTypes"/>
</file>