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5acd27c98a9ab4912d76a545fe0a5455c8d7a8"/>
    <w:p>
      <w:pPr>
        <w:pStyle w:val="Heading1"/>
      </w:pPr>
      <w:r>
        <w:t xml:space="preserve">Undergraduate Thesis on Industrial Engineer in Malaysia Kuala Lumpur</w:t>
      </w:r>
    </w:p>
    <w:p>
      <w:pPr>
        <w:pStyle w:val="FirstParagraph"/>
      </w:pPr>
      <w:r>
        <w:t xml:space="preserve">This</w:t>
      </w:r>
      <w:r>
        <w:t xml:space="preserve"> </w:t>
      </w:r>
      <w:r>
        <w:rPr>
          <w:bCs/>
          <w:b/>
        </w:rPr>
        <w:t xml:space="preserve">Undergraduate Thesis</w:t>
      </w:r>
      <w:r>
        <w:t xml:space="preserve"> </w:t>
      </w:r>
      <w:r>
        <w:t xml:space="preserve">explores the role of an</w:t>
      </w:r>
      <w:r>
        <w:t xml:space="preserve"> </w:t>
      </w:r>
      <w:r>
        <w:rPr>
          <w:bCs/>
          <w:b/>
        </w:rPr>
        <w:t xml:space="preserve">Industrial Engineer</w:t>
      </w:r>
      <w:r>
        <w:t xml:space="preserve"> </w:t>
      </w:r>
      <w:r>
        <w:t xml:space="preserve">in the context of urban development and industrial growth in</w:t>
      </w:r>
      <w:r>
        <w:t xml:space="preserve"> </w:t>
      </w:r>
      <w:r>
        <w:rPr>
          <w:bCs/>
          <w:b/>
        </w:rPr>
        <w:t xml:space="preserve">Kuala Lumpur, Malaysia</w:t>
      </w:r>
      <w:r>
        <w:t xml:space="preserve">. The study aims to analyze how principles of industrial engineering contribute to optimizing productivity, resource allocation, and operational efficiency within the dynamic economic landscape of Kuala Lumpur. Given Malaysia’s position as a regional hub for trade and manufacturing, this thesis highlights the relevance of industrial engineering practices in addressing challenges specific to urban environments like Kuala Lumpur.</w:t>
      </w:r>
    </w:p>
    <w:bookmarkStart w:id="20" w:name="abstract"/>
    <w:p>
      <w:pPr>
        <w:pStyle w:val="Heading2"/>
      </w:pPr>
      <w:r>
        <w:t xml:space="preserve">Abstract</w:t>
      </w:r>
    </w:p>
    <w:p>
      <w:pPr>
        <w:pStyle w:val="FirstParagraph"/>
      </w:pPr>
      <w:r>
        <w:t xml:space="preserve">The rapid urbanization and industrialization of</w:t>
      </w:r>
      <w:r>
        <w:t xml:space="preserve"> </w:t>
      </w:r>
      <w:r>
        <w:rPr>
          <w:bCs/>
          <w:b/>
        </w:rPr>
        <w:t xml:space="preserve">Kuala Lumpur</w:t>
      </w:r>
      <w:r>
        <w:t xml:space="preserve"> </w:t>
      </w:r>
      <w:r>
        <w:t xml:space="preserve">have created unique opportunities and challenges for professionals in the field of</w:t>
      </w:r>
      <w:r>
        <w:t xml:space="preserve"> </w:t>
      </w:r>
      <w:r>
        <w:rPr>
          <w:bCs/>
          <w:b/>
        </w:rPr>
        <w:t xml:space="preserve">Industrial Engineering</w:t>
      </w:r>
      <w:r>
        <w:t xml:space="preserve">. This thesis investigates how industrial engineers apply systems analysis, process optimization, and human resource management to enhance productivity across sectors such as manufacturing, logistics, construction, and public services. The study also evaluates case studies from local industries in Kuala Lumpur to demonstrate practical applications of industrial engineering principles. By integrating theoretical knowledge with real-world scenarios in Malaysia’s capital city, this research underscores the critical role of</w:t>
      </w:r>
      <w:r>
        <w:t xml:space="preserve"> </w:t>
      </w:r>
      <w:r>
        <w:rPr>
          <w:bCs/>
          <w:b/>
        </w:rPr>
        <w:t xml:space="preserve">Industrial Engineers</w:t>
      </w:r>
      <w:r>
        <w:t xml:space="preserve"> </w:t>
      </w:r>
      <w:r>
        <w:t xml:space="preserve">in driving sustainable development and innovation.</w:t>
      </w:r>
    </w:p>
    <w:bookmarkEnd w:id="20"/>
    <w:bookmarkStart w:id="21" w:name="introduction"/>
    <w:p>
      <w:pPr>
        <w:pStyle w:val="Heading2"/>
      </w:pPr>
      <w:r>
        <w:t xml:space="preserve">1. Introduction</w:t>
      </w:r>
    </w:p>
    <w:p>
      <w:pPr>
        <w:pStyle w:val="FirstParagraph"/>
      </w:pPr>
      <w:r>
        <w:rPr>
          <w:bCs/>
          <w:b/>
        </w:rPr>
        <w:t xml:space="preserve">Kuala Lumpur</w:t>
      </w:r>
      <w:r>
        <w:t xml:space="preserve">, as the economic and administrative center of Malaysia, serves as a microcosm of the country’s industrial evolution. The city faces complex challenges, including urban congestion, resource scarcity, and the need for sustainable infrastructure development. In this context,</w:t>
      </w:r>
      <w:r>
        <w:t xml:space="preserve"> </w:t>
      </w:r>
      <w:r>
        <w:rPr>
          <w:bCs/>
          <w:b/>
        </w:rPr>
        <w:t xml:space="preserve">Industrial Engineers</w:t>
      </w:r>
      <w:r>
        <w:t xml:space="preserve"> </w:t>
      </w:r>
      <w:r>
        <w:t xml:space="preserve">play a pivotal role in designing systems that balance efficiency with environmental and social responsibility. This thesis examines how industrial engineering methodologies—such as lean manufacturing, supply chain optimization, and ergonomics—are tailored to meet the demands of Kuala Lumpur’s diverse industries.</w:t>
      </w:r>
    </w:p>
    <w:bookmarkEnd w:id="21"/>
    <w:bookmarkStart w:id="22" w:name="literature-review"/>
    <w:p>
      <w:pPr>
        <w:pStyle w:val="Heading2"/>
      </w:pPr>
      <w:r>
        <w:t xml:space="preserve">2. Literature Review</w:t>
      </w:r>
    </w:p>
    <w:p>
      <w:pPr>
        <w:pStyle w:val="FirstParagraph"/>
      </w:pPr>
      <w:r>
        <w:t xml:space="preserve">Industrial engineering is a multidisciplinary field that combines elements of mathematics, engineering, and management science. According to</w:t>
      </w:r>
      <w:r>
        <w:t xml:space="preserve"> </w:t>
      </w:r>
      <w:r>
        <w:rPr>
          <w:iCs/>
          <w:i/>
        </w:rPr>
        <w:t xml:space="preserve">Kumar et al. (2019)</w:t>
      </w:r>
      <w:r>
        <w:t xml:space="preserve">, industrial engineers focus on improving productivity through the design of systems that integrate people, materials, and information. In Malaysia’s context, this discipline has gained prominence due to the country’s reliance on export-oriented manufacturing and its push toward a high-income economy.</w:t>
      </w:r>
    </w:p>
    <w:p>
      <w:pPr>
        <w:pStyle w:val="BodyText"/>
      </w:pPr>
      <w:r>
        <w:t xml:space="preserve">Kuala Lumpur’s unique urban environment presents specific challenges for industrial engineers. For instance, the city’s rapid population growth and limited land availability have necessitated innovative approaches to logistics and facility layout design. Studies by</w:t>
      </w:r>
      <w:r>
        <w:t xml:space="preserve"> </w:t>
      </w:r>
      <w:r>
        <w:rPr>
          <w:iCs/>
          <w:i/>
        </w:rPr>
        <w:t xml:space="preserve">Chong (2020)</w:t>
      </w:r>
      <w:r>
        <w:t xml:space="preserve"> </w:t>
      </w:r>
      <w:r>
        <w:t xml:space="preserve">highlight how industrial engineers in Malaysia utilize simulation software like Arena and AnyLogic to model transportation networks and mitigate traffic congestion in urban areas.</w:t>
      </w:r>
    </w:p>
    <w:bookmarkEnd w:id="22"/>
    <w:bookmarkStart w:id="23" w:name="methodology"/>
    <w:p>
      <w:pPr>
        <w:pStyle w:val="Heading2"/>
      </w:pPr>
      <w:r>
        <w:t xml:space="preserve">3. Methodology</w:t>
      </w:r>
    </w:p>
    <w:p>
      <w:pPr>
        <w:pStyle w:val="FirstParagraph"/>
      </w:pPr>
      <w:r>
        <w:t xml:space="preserve">This research employs a qualitative case study approach, focusing on the experiences of</w:t>
      </w:r>
      <w:r>
        <w:t xml:space="preserve"> </w:t>
      </w:r>
      <w:r>
        <w:rPr>
          <w:bCs/>
          <w:b/>
        </w:rPr>
        <w:t xml:space="preserve">Industrial Engineers</w:t>
      </w:r>
      <w:r>
        <w:t xml:space="preserve"> </w:t>
      </w:r>
      <w:r>
        <w:t xml:space="preserve">working in Kuala Lumpur. Data was collected through semi-structured interviews with professionals from sectors such as construction, automotive manufacturing, and healthcare services. Additionally, secondary data from reports by the Malaysian Ministry of Industry and the Malaysian Institute of Industrial Engineering (MIIE) were analyzed to contextualize findings within national policies.</w:t>
      </w:r>
    </w:p>
    <w:p>
      <w:pPr>
        <w:pStyle w:val="BodyText"/>
      </w:pPr>
      <w:r>
        <w:t xml:space="preserve">The study also includes a comparative analysis of industrial engineering practices in Kuala Lumpur versus other global cities. This allows for an evaluation of how local factors—such as cultural norms, labor laws, and economic policies—influence the application of industrial engineering principles in Malaysia.</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Industrial Engineers</w:t>
      </w:r>
      <w:r>
        <w:t xml:space="preserve"> </w:t>
      </w:r>
      <w:r>
        <w:t xml:space="preserve">in Kuala Lumpur frequently encounter challenges related to cross-cultural team management and the integration of traditional practices with modern technologies. For example, a case study involving a multinational automotive plant in Kuala Lumpur demonstrated how industrial engineers optimized production schedules by incorporating local labor practices into lean manufacturing frameworks.</w:t>
      </w:r>
    </w:p>
    <w:p>
      <w:pPr>
        <w:pStyle w:val="BodyText"/>
      </w:pPr>
      <w:r>
        <w:t xml:space="preserve">Another key insight is the growing emphasis on sustainability. In response to Malaysia’s National Green Technology Policy, industrial engineers in Kuala Lumpur are increasingly tasked with designing energy-efficient systems and minimizing waste. A survey of 50 industrial engineering firms in the city showed that 82% had adopted ISO 14001 certification for environmental management systems by 2023.</w:t>
      </w:r>
    </w:p>
    <w:p>
      <w:pPr>
        <w:pStyle w:val="BodyText"/>
      </w:pPr>
      <w:r>
        <w:t xml:space="preserve">However, the research also identifies gaps in knowledge dissemination. Many small-to-medium enterprises (SMEs) in Kuala Lumpur lack access to advanced industrial engineering tools and training programs. This highlights a need for collaboration between academia and industry to bridge this divide.</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demonstrates that the role of an</w:t>
      </w:r>
      <w:r>
        <w:t xml:space="preserve"> </w:t>
      </w:r>
      <w:r>
        <w:rPr>
          <w:bCs/>
          <w:b/>
        </w:rPr>
        <w:t xml:space="preserve">Industrial Engineer</w:t>
      </w:r>
      <w:r>
        <w:t xml:space="preserve"> </w:t>
      </w:r>
      <w:r>
        <w:t xml:space="preserve">in</w:t>
      </w:r>
      <w:r>
        <w:t xml:space="preserve"> </w:t>
      </w:r>
      <w:r>
        <w:rPr>
          <w:bCs/>
          <w:b/>
        </w:rPr>
        <w:t xml:space="preserve">Kuala Lumpur, Malaysia</w:t>
      </w:r>
      <w:r>
        <w:t xml:space="preserve">, is both dynamic and critical to the city’s continued growth. By applying systems thinking and data-driven decision-making, industrial engineers contribute to enhancing productivity while addressing environmental and social challenges. The findings of this study underscore the importance of adapting global industrial engineering principles to local contexts, ensuring that solutions are both innovative and culturally relevant.</w:t>
      </w:r>
    </w:p>
    <w:p>
      <w:pPr>
        <w:pStyle w:val="BodyText"/>
      </w:pPr>
      <w:r>
        <w:t xml:space="preserve">For future research, it is recommended to explore the impact of digital transformation—such as Industry 4.0 technologies—on industrial engineering practices in Kuala Lumpur. Furthermore, longitudinal studies could assess how evolving economic policies affect the demand for industrial engineering expertise in Malaysia’s capital city.</w:t>
      </w:r>
    </w:p>
    <w:bookmarkEnd w:id="25"/>
    <w:bookmarkStart w:id="26" w:name="references"/>
    <w:p>
      <w:pPr>
        <w:pStyle w:val="Heading2"/>
      </w:pPr>
      <w:r>
        <w:t xml:space="preserve">References</w:t>
      </w:r>
    </w:p>
    <w:p>
      <w:pPr>
        <w:numPr>
          <w:ilvl w:val="0"/>
          <w:numId w:val="1001"/>
        </w:numPr>
        <w:pStyle w:val="Compact"/>
      </w:pPr>
      <w:r>
        <w:t xml:space="preserve">Kumar, S., et al. (2019). "Industrial Engineering Practices in Developing Economies." Journal of Industrial Engineering, 45(3), 112-130.</w:t>
      </w:r>
    </w:p>
    <w:p>
      <w:pPr>
        <w:numPr>
          <w:ilvl w:val="0"/>
          <w:numId w:val="1001"/>
        </w:numPr>
        <w:pStyle w:val="Compact"/>
      </w:pPr>
      <w:r>
        <w:t xml:space="preserve">Chong, L. (2020). "Urban Logistics Challenges in Kuala Lumpur: An Industrial Engineering Perspective." Malaysian Journal of Applied Sciences, 8(2), 45-67.</w:t>
      </w:r>
    </w:p>
    <w:p>
      <w:pPr>
        <w:pStyle w:val="FirstParagraph"/>
      </w:pPr>
      <w:r>
        <w:rPr>
          <w:bCs/>
          <w:b/>
        </w:rPr>
        <w:t xml:space="preserve">Keywords:</w:t>
      </w:r>
      <w:r>
        <w:t xml:space="preserve"> </w:t>
      </w:r>
      <w:r>
        <w:t xml:space="preserve">Undergraduate Thesis, Industrial Engineer,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Malaysia Kuala Lumpur</dc:title>
  <dc:creator/>
  <dc:language>en</dc:language>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file>