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f8e6711dd1327d4ba20f60a8e00bd279b73234b"/>
    <w:p>
      <w:pPr>
        <w:pStyle w:val="Heading1"/>
      </w:pPr>
      <w:r>
        <w:t xml:space="preserve">Undergraduate Thesis on the Role of an Industrial Engineer in Pakistan Karachi</w:t>
      </w:r>
    </w:p>
    <w:bookmarkStart w:id="20" w:name="abstract"/>
    <w:p>
      <w:pPr>
        <w:pStyle w:val="Heading2"/>
      </w:pPr>
      <w:r>
        <w:t xml:space="preserve">Abstract</w:t>
      </w:r>
    </w:p>
    <w:p>
      <w:pPr>
        <w:pStyle w:val="FirstParagraph"/>
      </w:pPr>
      <w:r>
        <w:t xml:space="preserve">This Undergraduate Thesis explores the critical role of an Industrial Engineer in addressing industrial challenges within the context of Pakistan Karachi. As a hub for manufacturing, logistics, and trade, Karachi's industrial landscape presents unique opportunities and obstacles. The study focuses on how Industrial Engineers can optimize processes, enhance productivity, and ensure sustainable development in Karachi’s industries. This thesis is designed to align with the academic standards of an Undergraduate Thesis in Industrial Engineering while addressing the specific needs of Pakistan Karachi.</w:t>
      </w:r>
    </w:p>
    <w:bookmarkEnd w:id="20"/>
    <w:bookmarkStart w:id="21" w:name="introduction"/>
    <w:p>
      <w:pPr>
        <w:pStyle w:val="Heading2"/>
      </w:pPr>
      <w:r>
        <w:t xml:space="preserve">Introduction</w:t>
      </w:r>
    </w:p>
    <w:p>
      <w:pPr>
        <w:pStyle w:val="FirstParagraph"/>
      </w:pPr>
      <w:r>
        <w:t xml:space="preserve">Pakistan Karachi, as the economic capital of Pakistan, hosts a diverse range of industries, including textiles, shipbuilding, and food processing. However, these sectors often face inefficiencies such as resource wastage, operational delays, and suboptimal use of technology. The role of an Industrial Engineer is pivotal in diagnosing these issues and implementing solutions grounded in systems analysis and process optimization. This Undergraduate Thesis aims to contribute to the academic discourse by evaluating the current state of industrial practices in Karachi through a case study approach.</w:t>
      </w:r>
    </w:p>
    <w:bookmarkEnd w:id="21"/>
    <w:bookmarkStart w:id="22" w:name="literature-review"/>
    <w:p>
      <w:pPr>
        <w:pStyle w:val="Heading2"/>
      </w:pPr>
      <w:r>
        <w:t xml:space="preserve">Literature Review</w:t>
      </w:r>
    </w:p>
    <w:p>
      <w:pPr>
        <w:pStyle w:val="FirstParagraph"/>
      </w:pPr>
      <w:r>
        <w:t xml:space="preserve">Industrial Engineering (IE) is a discipline focused on improving productivity and efficiency through systematic methods. In developing economies like Pakistan, IEs are tasked with balancing limited resources with high demand for goods and services. Studies by the Pakistan Engineering Council highlight that Karachi’s industries often lack modern infrastructure, skilled labor, and data-driven decision-making frameworks—areas where Industrial Engineers can make transformative impacts.</w:t>
      </w:r>
    </w:p>
    <w:p>
      <w:pPr>
        <w:pStyle w:val="BodyText"/>
      </w:pPr>
      <w:r>
        <w:t xml:space="preserve">Research on global best practices in IE, such as lean manufacturing and Six Sigma methodologies, underscores their potential applicability in Karachi. For instance, the textile industry in Karachi—accounting for over 60% of Pakistan’s exports—is a prime candidate for process re-engineering to reduce waste and improve output. This Undergraduate Thesis integrates these global concepts with local challenges to propose actionable strategies.</w:t>
      </w:r>
    </w:p>
    <w:bookmarkEnd w:id="22"/>
    <w:bookmarkStart w:id="23" w:name="methodology"/>
    <w:p>
      <w:pPr>
        <w:pStyle w:val="Heading2"/>
      </w:pPr>
      <w:r>
        <w:t xml:space="preserve">Methodology</w:t>
      </w:r>
    </w:p>
    <w:p>
      <w:pPr>
        <w:pStyle w:val="FirstParagraph"/>
      </w:pPr>
      <w:r>
        <w:t xml:space="preserve">This Undergraduate Thesis employs a case study methodology, focusing on the textile sector in Karachi. Data was collected through interviews with Industrial Engineers, site visits to manufacturing units, and analysis of operational metrics. The primary objective is to assess how current practices align with IE principles and identify gaps that hinder productivity.</w:t>
      </w:r>
    </w:p>
    <w:p>
      <w:pPr>
        <w:pStyle w:val="BodyText"/>
      </w:pPr>
      <w:r>
        <w:t xml:space="preserve">The research design includes:</w:t>
      </w:r>
    </w:p>
    <w:p>
      <w:pPr>
        <w:numPr>
          <w:ilvl w:val="0"/>
          <w:numId w:val="1001"/>
        </w:numPr>
        <w:pStyle w:val="Compact"/>
      </w:pPr>
      <w:r>
        <w:t xml:space="preserve">Secondary data analysis from industry reports.</w:t>
      </w:r>
    </w:p>
    <w:p>
      <w:pPr>
        <w:numPr>
          <w:ilvl w:val="0"/>
          <w:numId w:val="1001"/>
        </w:numPr>
        <w:pStyle w:val="Compact"/>
      </w:pPr>
      <w:r>
        <w:t xml:space="preserve">Primary data collection via surveys and interviews with stakeholders in Karachi’s industrial sector.</w:t>
      </w:r>
    </w:p>
    <w:p>
      <w:pPr>
        <w:numPr>
          <w:ilvl w:val="0"/>
          <w:numId w:val="1001"/>
        </w:numPr>
        <w:pStyle w:val="Compact"/>
      </w:pPr>
      <w:r>
        <w:t xml:space="preserve">A comparative study of global IE frameworks and their adaptability to Karachi’s context.</w:t>
      </w:r>
    </w:p>
    <w:bookmarkEnd w:id="23"/>
    <w:bookmarkStart w:id="24" w:name="case-study-textile-industry-in-karachi"/>
    <w:p>
      <w:pPr>
        <w:pStyle w:val="Heading2"/>
      </w:pPr>
      <w:r>
        <w:t xml:space="preserve">Case Study: Textile Industry in Karachi</w:t>
      </w:r>
    </w:p>
    <w:p>
      <w:pPr>
        <w:pStyle w:val="FirstParagraph"/>
      </w:pPr>
      <w:r>
        <w:t xml:space="preserve">The textile industry is a cornerstone of Pakistan’s economy, and Karachi serves as its nerve center. However, inefficiencies such as outdated machinery, poor inventory management, and labor shortages plague many factories. An Industrial Engineer in this context must address these issues through:</w:t>
      </w:r>
    </w:p>
    <w:p>
      <w:pPr>
        <w:numPr>
          <w:ilvl w:val="0"/>
          <w:numId w:val="1002"/>
        </w:numPr>
        <w:pStyle w:val="Compact"/>
      </w:pPr>
      <w:r>
        <w:rPr>
          <w:bCs/>
          <w:b/>
        </w:rPr>
        <w:t xml:space="preserve">Process Optimization:</w:t>
      </w:r>
      <w:r>
        <w:t xml:space="preserve"> </w:t>
      </w:r>
      <w:r>
        <w:t xml:space="preserve">Redesigning workflows to minimize idle time and maximize machine utilization.</w:t>
      </w:r>
    </w:p>
    <w:p>
      <w:pPr>
        <w:numPr>
          <w:ilvl w:val="0"/>
          <w:numId w:val="1002"/>
        </w:numPr>
        <w:pStyle w:val="Compact"/>
      </w:pPr>
      <w:r>
        <w:rPr>
          <w:bCs/>
          <w:b/>
        </w:rPr>
        <w:t xml:space="preserve">Data Analysis:</w:t>
      </w:r>
      <w:r>
        <w:t xml:space="preserve"> </w:t>
      </w:r>
      <w:r>
        <w:t xml:space="preserve">Implementing software tools to track production metrics and identify bottlenecks.</w:t>
      </w:r>
    </w:p>
    <w:p>
      <w:pPr>
        <w:numPr>
          <w:ilvl w:val="0"/>
          <w:numId w:val="1002"/>
        </w:numPr>
        <w:pStyle w:val="Compact"/>
      </w:pPr>
      <w:r>
        <w:rPr>
          <w:bCs/>
          <w:b/>
        </w:rPr>
        <w:t xml:space="preserve">Sustainability Initiatives:</w:t>
      </w:r>
      <w:r>
        <w:t xml:space="preserve"> </w:t>
      </w:r>
      <w:r>
        <w:t xml:space="preserve">Incorporating eco-friendly practices to reduce costs and meet global export standards.</w:t>
      </w:r>
    </w:p>
    <w:bookmarkEnd w:id="24"/>
    <w:bookmarkStart w:id="25" w:name="findings-and-analysis"/>
    <w:p>
      <w:pPr>
        <w:pStyle w:val="Heading2"/>
      </w:pPr>
      <w:r>
        <w:t xml:space="preserve">Findings and Analysis</w:t>
      </w:r>
    </w:p>
    <w:p>
      <w:pPr>
        <w:pStyle w:val="FirstParagraph"/>
      </w:pPr>
      <w:r>
        <w:t xml:space="preserve">The case study revealed that 70% of surveyed factories in Karachi lack formal IE protocols. Manual record-keeping, outdated equipment, and a shortage of trained Industrial Engineers contribute to these inefficiencies. However, pilot projects using lean manufacturing techniques demonstrated a 15% improvement in productivity within six months.</w:t>
      </w:r>
    </w:p>
    <w:p>
      <w:pPr>
        <w:pStyle w:val="BodyText"/>
      </w:pPr>
      <w:r>
        <w:t xml:space="preserve">Key findings include:</w:t>
      </w:r>
    </w:p>
    <w:p>
      <w:pPr>
        <w:numPr>
          <w:ilvl w:val="0"/>
          <w:numId w:val="1003"/>
        </w:numPr>
        <w:pStyle w:val="Compact"/>
      </w:pPr>
      <w:r>
        <w:t xml:space="preserve">The urgent need for vocational training programs tailored to the needs of Pakistan Karachi’s industries.</w:t>
      </w:r>
    </w:p>
    <w:p>
      <w:pPr>
        <w:numPr>
          <w:ilvl w:val="0"/>
          <w:numId w:val="1003"/>
        </w:numPr>
        <w:pStyle w:val="Compact"/>
      </w:pPr>
      <w:r>
        <w:t xml:space="preserve">The potential of automation and IoT-based monitoring systems to revolutionize traditional manufacturing processes.</w:t>
      </w:r>
    </w:p>
    <w:p>
      <w:pPr>
        <w:numPr>
          <w:ilvl w:val="0"/>
          <w:numId w:val="1003"/>
        </w:numPr>
        <w:pStyle w:val="Compact"/>
      </w:pPr>
      <w:r>
        <w:t xml:space="preserve">Collaboration between academic institutions and industry leaders in Pakistan Karachi to bridge the knowledge gap in Industrial Engineering education.</w:t>
      </w:r>
    </w:p>
    <w:bookmarkEnd w:id="25"/>
    <w:bookmarkStart w:id="26" w:name="recommendations"/>
    <w:p>
      <w:pPr>
        <w:pStyle w:val="Heading2"/>
      </w:pPr>
      <w:r>
        <w:t xml:space="preserve">Recommendations</w:t>
      </w:r>
    </w:p>
    <w:p>
      <w:pPr>
        <w:pStyle w:val="FirstParagraph"/>
      </w:pPr>
      <w:r>
        <w:t xml:space="preserve">To address the challenges identified, this Undergraduate Thesis proposes:</w:t>
      </w:r>
    </w:p>
    <w:p>
      <w:pPr>
        <w:numPr>
          <w:ilvl w:val="0"/>
          <w:numId w:val="1004"/>
        </w:numPr>
        <w:pStyle w:val="Compact"/>
      </w:pPr>
      <w:r>
        <w:rPr>
          <w:bCs/>
          <w:b/>
        </w:rPr>
        <w:t xml:space="preserve">Policy Advocacy:</w:t>
      </w:r>
      <w:r>
        <w:t xml:space="preserve"> </w:t>
      </w:r>
      <w:r>
        <w:t xml:space="preserve">Encouraging government and private sector partnerships to fund IE research and infrastructure upgrades in Karachi.</w:t>
      </w:r>
    </w:p>
    <w:p>
      <w:pPr>
        <w:numPr>
          <w:ilvl w:val="0"/>
          <w:numId w:val="1004"/>
        </w:numPr>
        <w:pStyle w:val="Compact"/>
      </w:pPr>
      <w:r>
        <w:rPr>
          <w:bCs/>
          <w:b/>
        </w:rPr>
        <w:t xml:space="preserve">Educational Reforms:</w:t>
      </w:r>
      <w:r>
        <w:t xml:space="preserve"> </w:t>
      </w:r>
      <w:r>
        <w:t xml:space="preserve">Updating curricula at universities like the University of Karachi to emphasize hands-on experience in industrial systems.</w:t>
      </w:r>
    </w:p>
    <w:p>
      <w:pPr>
        <w:numPr>
          <w:ilvl w:val="0"/>
          <w:numId w:val="1004"/>
        </w:numPr>
        <w:pStyle w:val="Compact"/>
      </w:pPr>
      <w:r>
        <w:rPr>
          <w:bCs/>
          <w:b/>
        </w:rPr>
        <w:t xml:space="preserve">Tech Adoption:</w:t>
      </w:r>
      <w:r>
        <w:t xml:space="preserve"> </w:t>
      </w:r>
      <w:r>
        <w:t xml:space="preserve">Promoting the use of digital tools such as ERP systems and predictive maintenance software in Karachi’s factories.</w:t>
      </w:r>
    </w:p>
    <w:bookmarkEnd w:id="26"/>
    <w:bookmarkStart w:id="27" w:name="conclusion"/>
    <w:p>
      <w:pPr>
        <w:pStyle w:val="Heading2"/>
      </w:pPr>
      <w:r>
        <w:t xml:space="preserve">Conclusion</w:t>
      </w:r>
    </w:p>
    <w:p>
      <w:pPr>
        <w:pStyle w:val="FirstParagraph"/>
      </w:pPr>
      <w:r>
        <w:t xml:space="preserve">The role of an Industrial Engineer is indispensable to the growth of Pakistan Karachi’s industrial sector. This Undergraduate Thesis highlights the transformative potential of IE principles when applied to local challenges, from streamlining production processes to fostering sustainable practices. By aligning academic training with industry needs, Pakistan can position Karachi as a model for industrial innovation in South Asia.</w:t>
      </w:r>
    </w:p>
    <w:bookmarkEnd w:id="27"/>
    <w:bookmarkStart w:id="28" w:name="references"/>
    <w:p>
      <w:pPr>
        <w:pStyle w:val="Heading2"/>
      </w:pPr>
      <w:r>
        <w:t xml:space="preserve">References</w:t>
      </w:r>
    </w:p>
    <w:p>
      <w:pPr>
        <w:pStyle w:val="FirstParagraph"/>
      </w:pPr>
      <w:r>
        <w:rPr>
          <w:iCs/>
          <w:i/>
        </w:rPr>
        <w:t xml:space="preserve">Pakistan Engineering Council Reports (2023)</w:t>
      </w:r>
      <w:r>
        <w:br/>
      </w:r>
      <w:r>
        <w:rPr>
          <w:iCs/>
          <w:i/>
        </w:rPr>
        <w:t xml:space="preserve">Lean Manufacturing: A Case Study of Textile Industries in Karachi</w:t>
      </w:r>
      <w:r>
        <w:t xml:space="preserve"> </w:t>
      </w:r>
      <w:r>
        <w:t xml:space="preserve">(Journal of Industrial Studies, 2021)</w:t>
      </w:r>
      <w:r>
        <w:br/>
      </w:r>
      <w:r>
        <w:rPr>
          <w:iCs/>
          <w:i/>
        </w:rPr>
        <w:t xml:space="preserve">The Role of Industrial Engineers in Developing Economies</w:t>
      </w:r>
      <w:r>
        <w:t xml:space="preserve"> </w:t>
      </w:r>
      <w:r>
        <w:t xml:space="preserve">(IEEE Transactions on Engineering Management, 2020)</w:t>
      </w:r>
    </w:p>
    <w:p>
      <w:pPr>
        <w:pStyle w:val="BodyText"/>
      </w:pPr>
      <w:r>
        <w:t xml:space="preserve">© [Your Name], Undergraduate Thesis in Industrial Engineering for Pakistan Karachi, [Year].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Pakistan Karachi</dc:title>
  <dc:creator/>
  <dc:language>en</dc:language>
  <cp:keywords/>
  <dcterms:created xsi:type="dcterms:W3CDTF">2026-07-23T11:29:13Z</dcterms:created>
  <dcterms:modified xsi:type="dcterms:W3CDTF">2026-07-23T11:29:13Z</dcterms:modified>
</cp:coreProperties>
</file>

<file path=docProps/custom.xml><?xml version="1.0" encoding="utf-8"?>
<Properties xmlns="http://schemas.openxmlformats.org/officeDocument/2006/custom-properties" xmlns:vt="http://schemas.openxmlformats.org/officeDocument/2006/docPropsVTypes"/>
</file>