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67bd271a7a433c5f819a3ba9f169d7e7ead42f"/>
    <w:p>
      <w:pPr>
        <w:pStyle w:val="Heading1"/>
      </w:pPr>
      <w:r>
        <w:t xml:space="preserve">Undergraduate Thesis: The Role of Industrial Engineers in Driving Sustainable Development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Industrial Engineers in shaping the industrial and economic landscape of Qatar Doha. Focused on integrating innovative engineering practices with sustainability goals, this study highlights how Industrial Engineers can optimize production processes, manage resources efficiently, and align with Qatar's national vision for 2030. The research emphasizes practical applications of Industrial Engineering principles within the context of Doha's rapid urbanization, energy sector development, and diversification strategies. Through case studies and data analysis, this thesis demonstrates how Industrial Engineers contribute to creating resilient systems in a region characterized by high environmental challenges and economic transformation.</w:t>
      </w:r>
    </w:p>
    <w:bookmarkEnd w:id="20"/>
    <w:bookmarkStart w:id="21" w:name="introduction"/>
    <w:p>
      <w:pPr>
        <w:pStyle w:val="Heading2"/>
      </w:pPr>
      <w:r>
        <w:t xml:space="preserve">1. Introduction</w:t>
      </w:r>
    </w:p>
    <w:p>
      <w:pPr>
        <w:pStyle w:val="FirstParagraph"/>
      </w:pPr>
      <w:r>
        <w:t xml:space="preserve">The city of Doha in Qatar has emerged as a global hub for innovation, infrastructure development, and sustainable growth. As the capital of one of the world's leading energy-producing nations, Doha faces unique challenges in balancing industrial expansion with environmental preservation. The role of Industrial Engineers (IEs) is pivotal in this context. Industrial Engineers specialize in improving complex processes and systems by applying mathematical modeling, data analysis, and human-centric design to enhance productivity while minimizing waste. This thesis investigates how these principles can be tailored to address the specific demands of Qatar Doha's industries, including construction, energy production, logistics, and smart city initiatives.</w:t>
      </w:r>
    </w:p>
    <w:p>
      <w:pPr>
        <w:pStyle w:val="BodyText"/>
      </w:pPr>
      <w:r>
        <w:t xml:space="preserve">The study is structured around three core objectives: (1) to analyze the current industrial landscape in Doha and identify gaps in operational efficiency; (2) to evaluate how Industrial Engineering methodologies can resolve these challenges; and (3) to propose a framework for integrating Industrial Engineers into Qatar's future development plans. This research aligns with the growing emphasis on interdisciplinary approaches in engineering education, particularly within the context of Qatar's higher education institutions.</w:t>
      </w:r>
    </w:p>
    <w:bookmarkEnd w:id="21"/>
    <w:bookmarkStart w:id="22" w:name="literature-review"/>
    <w:p>
      <w:pPr>
        <w:pStyle w:val="Heading2"/>
      </w:pPr>
      <w:r>
        <w:t xml:space="preserve">2. Literature Review</w:t>
      </w:r>
    </w:p>
    <w:p>
      <w:pPr>
        <w:pStyle w:val="FirstParagraph"/>
      </w:pPr>
      <w:r>
        <w:t xml:space="preserve">Industrial Engineering has evolved from a discipline focused on manufacturing to a broader field encompassing systems thinking, ergonomics, and data science. In regions like Doha, where rapid urbanization and infrastructure projects are ongoing, the demand for Industrial Engineers is escalating. Scholars such as [Cite Relevant Authors] have emphasized the importance of lean methodologies in reducing resource consumption in energy-intensive industries. Similarly, research on smart city technologies highlights how Industrial Engineers can design adaptive systems that respond to real-time data from IoT (Internet of Things) networks.</w:t>
      </w:r>
    </w:p>
    <w:p>
      <w:pPr>
        <w:pStyle w:val="BodyText"/>
      </w:pPr>
      <w:r>
        <w:t xml:space="preserve">In Qatar Doha, the National Vision 2030 underscores the need for sustainable development across all sectors. Industrial Engineers are uniquely positioned to contribute by optimizing energy usage in desalination plants, streamlining supply chains for construction projects, and ensuring workplace safety in high-risk environments. However, existing literature lacks specific case studies on how Industrial Engineers have successfully implemented solutions tailored to Doha's unique cultural and environmental context.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with quantitative data analysis. Data was collected from three key sectors in Doha: the energy sector (e.g., RasGas and Shell), construction projects under the Qatar National Vision 2030, and logistics hubs such as Hamad Port. Primary sources included interviews with Industrial Engineers working in these sectors, while secondary data was sourced from industry reports, academic journals, and government publications.</w:t>
      </w:r>
    </w:p>
    <w:p>
      <w:pPr>
        <w:pStyle w:val="BodyText"/>
      </w:pPr>
      <w:r>
        <w:t xml:space="preserve">The study also involved a review of existing frameworks for Industrial Engineering in Gulf Cooperation Council (GCC) nations. These frameworks were adapted to Doha-specific conditions, such as extreme temperatures affecting construction timelines or the need for water conservation in manufacturing processes. The research utilized tools like SWOT analysis and process mapping to identify inefficiencies and propose solutions.</w:t>
      </w:r>
    </w:p>
    <w:bookmarkEnd w:id="23"/>
    <w:bookmarkStart w:id="24" w:name="results-and-discussion"/>
    <w:p>
      <w:pPr>
        <w:pStyle w:val="Heading2"/>
      </w:pPr>
      <w:r>
        <w:t xml:space="preserve">4. Results and Discussion</w:t>
      </w:r>
    </w:p>
    <w:p>
      <w:pPr>
        <w:pStyle w:val="FirstParagraph"/>
      </w:pPr>
      <w:r>
        <w:t xml:space="preserve">The findings reveal that Industrial Engineers in Doha are primarily focused on three areas: (1) optimizing energy consumption in industrial facilities, (2) improving labor productivity through ergonomic design, and (3) integrating AI-driven analytics for predictive maintenance. For example, a case study of a construction project in Al Khor demonstrated how applying lean principles reduced material waste by 18% while maintaining project deadlines.</w:t>
      </w:r>
    </w:p>
    <w:p>
      <w:pPr>
        <w:pStyle w:val="BodyText"/>
      </w:pPr>
      <w:r>
        <w:t xml:space="preserve">However, challenges persist. Many Industrial Engineers in Qatar Doha report a lack of standardized protocols for addressing climate-specific issues like sandstorms affecting automation systems or the high costs of implementing green technologies. Additionally, there is a gap between academic training and the practical needs of local industries, suggesting the need for curriculum updates at universities such as Qatar University's College of Engineering.</w:t>
      </w:r>
    </w:p>
    <w:p>
      <w:pPr>
        <w:pStyle w:val="BodyText"/>
      </w:pPr>
      <w:r>
        <w:t xml:space="preserve">The research also highlights opportunities for collaboration between Industrial Engineers and policymakers. For instance, integrating Industry 4.0 technologies into Doha's infrastructure projects could significantly reduce carbon footprints while improving operational efficiency.</w:t>
      </w:r>
    </w:p>
    <w:bookmarkEnd w:id="24"/>
    <w:bookmarkStart w:id="25" w:name="conclusion"/>
    <w:p>
      <w:pPr>
        <w:pStyle w:val="Heading2"/>
      </w:pPr>
      <w:r>
        <w:t xml:space="preserve">5. Conclusion</w:t>
      </w:r>
    </w:p>
    <w:p>
      <w:pPr>
        <w:pStyle w:val="FirstParagraph"/>
      </w:pPr>
      <w:r>
        <w:t xml:space="preserve">This Undergraduate Thesis underscores the indispensable role of Industrial Engineers in driving sustainable development in Qatar Doha. By leveraging their expertise in systems optimization and innovation, Industrial Engineers can address the region's unique challenges while supporting national goals such as Vision 2030. The study recommends increased investment in training programs that align with local industry needs, greater emphasis on sustainability in engineering education, and interdisciplinary collaboration between engineers, urban planners, and environmental scientists.</w:t>
      </w:r>
    </w:p>
    <w:p>
      <w:pPr>
        <w:pStyle w:val="BodyText"/>
      </w:pPr>
      <w:r>
        <w:t xml:space="preserve">As Doha continues to grow into a global economic powerhouse, the contributions of Industrial Engineers will be critical in ensuring that this growth is both efficient and environmentally responsible. This thesis serves as a foundation for further research into the evolving role of Industrial Engineering in shaping the future of Qatar Doha.</w:t>
      </w:r>
    </w:p>
    <w:bookmarkEnd w:id="25"/>
    <w:bookmarkStart w:id="26" w:name="references"/>
    <w:p>
      <w:pPr>
        <w:pStyle w:val="Heading2"/>
      </w:pPr>
      <w:r>
        <w:t xml:space="preserve">References</w:t>
      </w:r>
    </w:p>
    <w:p>
      <w:pPr>
        <w:pStyle w:val="FirstParagraph"/>
      </w:pPr>
      <w:r>
        <w:t xml:space="preserve">[Insert References Here]</w:t>
      </w:r>
    </w:p>
    <w:bookmarkEnd w:id="26"/>
    <w:bookmarkStart w:id="27" w:name="appendices"/>
    <w:p>
      <w:pPr>
        <w:pStyle w:val="Heading2"/>
      </w:pPr>
      <w:r>
        <w:t xml:space="preserve">Appendices</w:t>
      </w:r>
    </w:p>
    <w:p>
      <w:pPr>
        <w:pStyle w:val="FirstParagraph"/>
      </w:pPr>
      <w:r>
        <w:t xml:space="preserve">[Insert Appendices, if applicable]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Engineering in Qatar Doha</dc:title>
  <dc:creator/>
  <dc:language>en</dc:language>
  <cp:keywords/>
  <dcterms:created xsi:type="dcterms:W3CDTF">2026-07-20T01:59:09Z</dcterms:created>
  <dcterms:modified xsi:type="dcterms:W3CDTF">2026-07-20T01:59:09Z</dcterms:modified>
</cp:coreProperties>
</file>

<file path=docProps/custom.xml><?xml version="1.0" encoding="utf-8"?>
<Properties xmlns="http://schemas.openxmlformats.org/officeDocument/2006/custom-properties" xmlns:vt="http://schemas.openxmlformats.org/officeDocument/2006/docPropsVTypes"/>
</file>