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fc9fa7d84b6d6d064fbe7b865ce5f69f8cbfd92"/>
    <w:p>
      <w:pPr>
        <w:pStyle w:val="Heading1"/>
      </w:pPr>
      <w:r>
        <w:t xml:space="preserve">Undergraduate Thesis: The Role of Industrial Engineer in South Korea, Seoul</w:t>
      </w:r>
    </w:p>
    <w:p>
      <w:pPr>
        <w:pStyle w:val="FirstParagraph"/>
      </w:pPr>
      <w:r>
        <w:t xml:space="preserve">This Undergraduate Thesis explores the critical role of an</w:t>
      </w:r>
      <w:r>
        <w:t xml:space="preserve"> </w:t>
      </w:r>
      <w:r>
        <w:rPr>
          <w:bCs/>
          <w:b/>
        </w:rPr>
        <w:t xml:space="preserve">Industrial Engineer</w:t>
      </w:r>
      <w:r>
        <w:t xml:space="preserve"> </w:t>
      </w:r>
      <w:r>
        <w:t xml:space="preserve">within the context of South Korea, specifically in the bustling metropolis of</w:t>
      </w:r>
      <w:r>
        <w:t xml:space="preserve"> </w:t>
      </w:r>
      <w:r>
        <w:rPr>
          <w:bCs/>
          <w:b/>
        </w:rPr>
        <w:t xml:space="preserve">Seoul</w:t>
      </w:r>
      <w:r>
        <w:t xml:space="preserve">. As a hub for technological innovation, economic growth, and global competitiveness, Seoul presents unique challenges and opportunities for Industrial Engineers. This document aims to analyze how Industrial Engineers contribute to optimizing industrial processes, enhancing productivity, and addressing systemic inefficiencies in South Korea’s rapidly evolving economy.</w:t>
      </w:r>
    </w:p>
    <w:bookmarkStart w:id="20" w:name="introduction"/>
    <w:p>
      <w:pPr>
        <w:pStyle w:val="Heading2"/>
      </w:pPr>
      <w:r>
        <w:t xml:space="preserve">1. Introduction</w:t>
      </w:r>
    </w:p>
    <w:p>
      <w:pPr>
        <w:pStyle w:val="FirstParagraph"/>
      </w:pPr>
      <w:r>
        <w:t xml:space="preserve">South Korea has emerged as a global leader in manufacturing, technology, and logistics over the past few decades. Seoul, as the capital city and economic heart of the country, hosts some of the world's most advanced industries, including automotive (e.g., Hyundai Motor Company), semiconductors (e.g., Samsung Electronics), and service sectors. However, with rapid urbanization and increasing competition, industries in Seoul face complex challenges such as resource optimization, waste reduction, and sustainable development. In this context, the role of an</w:t>
      </w:r>
      <w:r>
        <w:t xml:space="preserve"> </w:t>
      </w:r>
      <w:r>
        <w:rPr>
          <w:bCs/>
          <w:b/>
        </w:rPr>
        <w:t xml:space="preserve">Industrial Engineer</w:t>
      </w:r>
      <w:r>
        <w:t xml:space="preserve"> </w:t>
      </w:r>
      <w:r>
        <w:t xml:space="preserve">becomes indispensable.</w:t>
      </w:r>
    </w:p>
    <w:p>
      <w:pPr>
        <w:pStyle w:val="BodyText"/>
      </w:pPr>
      <w:r>
        <w:t xml:space="preserve">An Industrial Engineer applies mathematical modeling, systems analysis, and process improvement techniques to design efficient systems that integrate people, materials, information, and energy. This thesis investigates how these principles are applied in South Korea’s industrial landscape and highlights the unique demands of Seoul as a dynamic urban environment.</w:t>
      </w:r>
    </w:p>
    <w:bookmarkEnd w:id="20"/>
    <w:bookmarkStart w:id="21" w:name="research-purpose"/>
    <w:p>
      <w:pPr>
        <w:pStyle w:val="Heading2"/>
      </w:pPr>
      <w:r>
        <w:t xml:space="preserve">2. Research Purpose</w:t>
      </w:r>
    </w:p>
    <w:p>
      <w:pPr>
        <w:pStyle w:val="FirstParagraph"/>
      </w:pPr>
      <w:r>
        <w:t xml:space="preserve">The primary objective of this Undergraduate Thesis is to examine the multifaceted responsibilities of an</w:t>
      </w:r>
      <w:r>
        <w:t xml:space="preserve"> </w:t>
      </w:r>
      <w:r>
        <w:rPr>
          <w:bCs/>
          <w:b/>
        </w:rPr>
        <w:t xml:space="preserve">Industrial Engineer</w:t>
      </w:r>
      <w:r>
        <w:t xml:space="preserve"> </w:t>
      </w:r>
      <w:r>
        <w:t xml:space="preserve">in South Korea, with a focus on Seoul’s industrial sector. By analyzing case studies and existing research, this study aims to:</w:t>
      </w:r>
    </w:p>
    <w:p>
      <w:pPr>
        <w:numPr>
          <w:ilvl w:val="0"/>
          <w:numId w:val="1001"/>
        </w:numPr>
        <w:pStyle w:val="Compact"/>
      </w:pPr>
      <w:r>
        <w:t xml:space="preserve">Determine the key challenges faced by Industrial Engineers in Seoul.</w:t>
      </w:r>
    </w:p>
    <w:p>
      <w:pPr>
        <w:numPr>
          <w:ilvl w:val="0"/>
          <w:numId w:val="1001"/>
        </w:numPr>
        <w:pStyle w:val="Compact"/>
      </w:pPr>
      <w:r>
        <w:t xml:space="preserve">Evaluate how Industrial Engineers contribute to economic and operational efficiency.</w:t>
      </w:r>
    </w:p>
    <w:p>
      <w:pPr>
        <w:numPr>
          <w:ilvl w:val="0"/>
          <w:numId w:val="1001"/>
        </w:numPr>
        <w:pStyle w:val="Compact"/>
      </w:pPr>
      <w:r>
        <w:t xml:space="preserve">Explore future trends in Industrial Engineering within South Korea’s context.</w:t>
      </w:r>
    </w:p>
    <w:p>
      <w:pPr>
        <w:pStyle w:val="FirstParagraph"/>
      </w:pPr>
      <w:r>
        <w:t xml:space="preserve">This research is particularly relevant for students pursuing careers as Industrial Engineers in South Korea, where the demand for skilled professionals who can adapt to high-tech environments is growing. Seoul’s industries require engineers who can innovate under constraints of space, time, and resources while aligning with national priorities such as Industry 4.0 and sustainable development goals.</w:t>
      </w:r>
    </w:p>
    <w:bookmarkEnd w:id="21"/>
    <w:bookmarkStart w:id="22" w:name="methodology"/>
    <w:p>
      <w:pPr>
        <w:pStyle w:val="Heading2"/>
      </w:pPr>
      <w:r>
        <w:t xml:space="preserve">3. Methodology</w:t>
      </w:r>
    </w:p>
    <w:p>
      <w:pPr>
        <w:pStyle w:val="FirstParagraph"/>
      </w:pPr>
      <w:r>
        <w:t xml:space="preserve">This study employs a qualitative research approach, combining literature review with case analysis of industrial projects in Seoul. Data is sourced from academic journals, government reports (e.g., Ministry of Trade, Industry and Energy), and interviews with practicing Industrial Engineers in South Korea.</w:t>
      </w:r>
    </w:p>
    <w:p>
      <w:pPr>
        <w:pStyle w:val="BodyText"/>
      </w:pPr>
      <w:r>
        <w:t xml:space="preserve">The methodology includes:</w:t>
      </w:r>
    </w:p>
    <w:p>
      <w:pPr>
        <w:numPr>
          <w:ilvl w:val="0"/>
          <w:numId w:val="1002"/>
        </w:numPr>
        <w:pStyle w:val="Compact"/>
      </w:pPr>
      <w:r>
        <w:t xml:space="preserve">Analysis of South Korea’s industrial policies and their alignment with Industrial Engineering principles.</w:t>
      </w:r>
    </w:p>
    <w:p>
      <w:pPr>
        <w:numPr>
          <w:ilvl w:val="0"/>
          <w:numId w:val="1002"/>
        </w:numPr>
        <w:pStyle w:val="Compact"/>
      </w:pPr>
      <w:r>
        <w:t xml:space="preserve">Case studies of companies in Seoul, such as Samsung Electronics and Hyundai Mobis, to understand how they apply lean manufacturing and Six Sigma methodologies.</w:t>
      </w:r>
    </w:p>
    <w:p>
      <w:pPr>
        <w:numPr>
          <w:ilvl w:val="0"/>
          <w:numId w:val="1002"/>
        </w:numPr>
        <w:pStyle w:val="Compact"/>
      </w:pPr>
      <w:r>
        <w:t xml:space="preserve">Evaluation of challenges specific to Seoul, including limited land availability for factories, high labor costs, and the need for automation.</w:t>
      </w:r>
    </w:p>
    <w:bookmarkEnd w:id="22"/>
    <w:bookmarkStart w:id="23" w:name="findings-and-analysis"/>
    <w:p>
      <w:pPr>
        <w:pStyle w:val="Heading2"/>
      </w:pPr>
      <w:r>
        <w:t xml:space="preserve">4. Findings and Analysis</w:t>
      </w:r>
    </w:p>
    <w:p>
      <w:pPr>
        <w:pStyle w:val="FirstParagraph"/>
      </w:pPr>
      <w:r>
        <w:t xml:space="preserve">The findings reveal that Industrial Engineers in South Korea play a pivotal role in addressing inefficiencies within constrained urban environments. For instance, in Seoul’s manufacturing sector, Industrial Engineers are tasked with optimizing production lines to maximize output while minimizing waste—a practice known as</w:t>
      </w:r>
      <w:r>
        <w:t xml:space="preserve"> </w:t>
      </w:r>
      <w:r>
        <w:rPr>
          <w:iCs/>
          <w:i/>
        </w:rPr>
        <w:t xml:space="preserve">lean production</w:t>
      </w:r>
      <w:r>
        <w:t xml:space="preserve">. This is particularly critical for companies like Samsung, which must balance high-volume semiconductor manufacturing with strict environmental regulations.</w:t>
      </w:r>
    </w:p>
    <w:p>
      <w:pPr>
        <w:pStyle w:val="BodyText"/>
      </w:pPr>
      <w:r>
        <w:t xml:space="preserve">Moreover, the integration of Industry 4.0 technologies—such as artificial intelligence (AI), robotics, and the Internet of Things (IoT)—has reshaped the role of Industrial Engineers in Seoul. Engineers now collaborate with data scientists to develop predictive maintenance systems for machinery, reducing downtime and operational costs. For example, Hyundai Motor Company employs Industrial Engineers to design smart factories where real-time data analytics drive decision-making.</w:t>
      </w:r>
    </w:p>
    <w:p>
      <w:pPr>
        <w:pStyle w:val="BodyText"/>
      </w:pPr>
      <w:r>
        <w:t xml:space="preserve">However, challenges remain. The high cost of labor in Seoul necessitates a shift toward automation, but this requires significant investment in training and infrastructure. Additionally, the dense urban landscape limits space for traditional manufacturing facilities, pushing Industrial Engineers to innovate with vertical production systems and modular designs.</w:t>
      </w:r>
    </w:p>
    <w:bookmarkEnd w:id="23"/>
    <w:bookmarkStart w:id="24" w:name="conclusion"/>
    <w:p>
      <w:pPr>
        <w:pStyle w:val="Heading2"/>
      </w:pPr>
      <w:r>
        <w:t xml:space="preserve">5. Conclusion</w:t>
      </w:r>
    </w:p>
    <w:p>
      <w:pPr>
        <w:pStyle w:val="FirstParagraph"/>
      </w:pPr>
      <w:r>
        <w:t xml:space="preserve">In conclusion, this Undergraduate Thesis underscores the vital role of an</w:t>
      </w:r>
      <w:r>
        <w:t xml:space="preserve"> </w:t>
      </w:r>
      <w:r>
        <w:rPr>
          <w:bCs/>
          <w:b/>
        </w:rPr>
        <w:t xml:space="preserve">Industrial Engineer</w:t>
      </w:r>
      <w:r>
        <w:t xml:space="preserve"> </w:t>
      </w:r>
      <w:r>
        <w:t xml:space="preserve">in South Korea’s economic development, particularly in Seoul. As industries continue to evolve toward automation and sustainability, Industrial Engineers must adapt their skills to address both technical and systemic challenges unique to Seoul’s environment. Their expertise is essential for ensuring that South Korea maintains its position as a global leader in manufacturing and technology.</w:t>
      </w:r>
    </w:p>
    <w:p>
      <w:pPr>
        <w:pStyle w:val="BodyText"/>
      </w:pPr>
      <w:r>
        <w:t xml:space="preserve">This study also highlights the need for further research into the intersection of Industrial Engineering with emerging technologies such as AI, quantum computing, and green energy solutions. Future studies could explore how these innovations can be tailored to Seoul’s specific needs while considering socio-economic factors unique to South Korea.</w:t>
      </w:r>
    </w:p>
    <w:p>
      <w:pPr>
        <w:pStyle w:val="BodyText"/>
      </w:pPr>
      <w:r>
        <w:t xml:space="preserve">For students pursuing a career in Industrial Engineering in South Korea, this thesis serves as a foundational reference for understanding the practical applications of their field within one of the world’s most dynamic cities. The lessons learned from Seoul’s industrial landscape will continue to shape the next generation of Industrial Engineers, ensuring they are equipped to meet the demands of a rapidly changing global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 in South Korea Seoul</dc:title>
  <dc:creator/>
  <dc:language>en</dc:language>
  <cp:keywords/>
  <dcterms:created xsi:type="dcterms:W3CDTF">2026-07-23T13:48:22Z</dcterms:created>
  <dcterms:modified xsi:type="dcterms:W3CDTF">2026-07-23T13:48:22Z</dcterms:modified>
</cp:coreProperties>
</file>

<file path=docProps/custom.xml><?xml version="1.0" encoding="utf-8"?>
<Properties xmlns="http://schemas.openxmlformats.org/officeDocument/2006/custom-properties" xmlns:vt="http://schemas.openxmlformats.org/officeDocument/2006/docPropsVTypes"/>
</file>