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3e40c22f9dd74f82fed24cbfa4c68a1f639a57b"/>
    <w:p>
      <w:pPr>
        <w:pStyle w:val="Heading1"/>
      </w:pPr>
      <w:r>
        <w:t xml:space="preserve">Undergraduate Thesis: The Role of an Industrial Engineer in Enhancing Productivity and Sustainability in Uganda Kampala</w:t>
      </w:r>
    </w:p>
    <w:p>
      <w:pPr>
        <w:pStyle w:val="FirstParagraph"/>
      </w:pPr>
      <w:r>
        <w:rPr>
          <w:bCs/>
          <w:b/>
        </w:rPr>
        <w:t xml:space="preserve">Abstract:</w:t>
      </w:r>
      <w:r>
        <w:t xml:space="preserve"> </w:t>
      </w:r>
      <w:r>
        <w:t xml:space="preserve">This thesis explores the critical role of an Industrial Engineer (IE) in addressing the unique challenges faced by industries and businesses in Kampala, Uganda. With rapid urbanization and economic growth, Kampala has emerged as a hub for manufacturing, logistics, and service-oriented enterprises. However, inefficiencies in resource allocation, supply chain management, and operational processes hinder sustainable development. This study examines how an Industrial Engineer can optimize these systems to improve productivity while aligning with local socio-economic conditions. Through case studies of selected industries in Kampala and a review of global IE practices, this thesis highlights strategies for integrating Industrial Engineering principles into the Ugandan context. The findings emphasize the need for tailored solutions that address infrastructure limitations, workforce training gaps, and cultural dynamics specific to Uganda’s capital.</w:t>
      </w:r>
    </w:p>
    <w:bookmarkStart w:id="20" w:name="introduction"/>
    <w:p>
      <w:pPr>
        <w:pStyle w:val="Heading2"/>
      </w:pPr>
      <w:r>
        <w:t xml:space="preserve">1. Introduction</w:t>
      </w:r>
    </w:p>
    <w:p>
      <w:pPr>
        <w:pStyle w:val="FirstParagraph"/>
      </w:pPr>
      <w:r>
        <w:t xml:space="preserve">Kampala, the capital of Uganda, is experiencing a surge in industrial activity driven by urbanization and foreign investment. However, the city’s industries often struggle with inefficiencies such as high waste rates, outdated technology, and fragmented supply chains. An Industrial Engineer is uniquely positioned to address these challenges by applying scientific methods to optimize processes and systems. This thesis argues that an Industrial Engineer can play a pivotal role in transforming Kampala’s industrial landscape into a model of efficiency, innovation, and sustainability. The study focuses on the intersection of Industrial Engineering (IE) principles and the socio-economic realities of Uganda, emphasizing the need for localized solutions.</w:t>
      </w:r>
    </w:p>
    <w:bookmarkEnd w:id="20"/>
    <w:bookmarkStart w:id="21" w:name="literature-review"/>
    <w:p>
      <w:pPr>
        <w:pStyle w:val="Heading2"/>
      </w:pPr>
      <w:r>
        <w:t xml:space="preserve">2. Literature Review</w:t>
      </w:r>
    </w:p>
    <w:p>
      <w:pPr>
        <w:pStyle w:val="FirstParagraph"/>
      </w:pPr>
      <w:r>
        <w:t xml:space="preserve">Industrial Engineering has long been recognized as a discipline that bridges technical systems with human factors to improve productivity. Global literature highlights its application in sectors ranging from healthcare to manufacturing (Smith et al., 2019). However, research on IE in sub-Saharan Africa remains limited, with most studies focusing on theoretical frameworks rather than practical implementations. In Uganda, there is a growing demand for IEs who can address issues like energy inefficiency and labor productivity (UNESCO Report, 2021). The existing literature underscores the importance of cultural sensitivity and contextual adaptation when applying IE methodologies in developing economies.</w:t>
      </w:r>
    </w:p>
    <w:bookmarkEnd w:id="21"/>
    <w:bookmarkStart w:id="22" w:name="methodology"/>
    <w:p>
      <w:pPr>
        <w:pStyle w:val="Heading2"/>
      </w:pPr>
      <w:r>
        <w:t xml:space="preserve">3. Methodology</w:t>
      </w:r>
    </w:p>
    <w:p>
      <w:pPr>
        <w:pStyle w:val="FirstParagraph"/>
      </w:pPr>
      <w:r>
        <w:t xml:space="preserve">This thesis employs a qualitative case study approach to analyze the role of an Industrial Engineer in Kampala. Data was collected through interviews with local IEs, industry managers, and policymakers, as well as secondary research from academic journals and industry reports. The study focuses on three sectors: manufacturing (e.g., textile production), logistics (e.g., transportation networks), and services (e.g., healthcare facilities). Case studies are analyzed to identify recurring challenges and opportunities for IE intervention. The findings are contextualized within the broader goals of Uganda’s Vision 2040, which emphasizes industrialization and sustainable development.</w:t>
      </w:r>
    </w:p>
    <w:bookmarkEnd w:id="22"/>
    <w:bookmarkStart w:id="23" w:name="X633342975a6c9d1b72fd050f0f315d900539bb8"/>
    <w:p>
      <w:pPr>
        <w:pStyle w:val="Heading2"/>
      </w:pPr>
      <w:r>
        <w:t xml:space="preserve">4. Key Challenges in Kampala’s Industrial Sector</w:t>
      </w:r>
    </w:p>
    <w:p>
      <w:pPr>
        <w:pStyle w:val="FirstParagraph"/>
      </w:pPr>
      <w:r>
        <w:t xml:space="preserve">Kampala faces several barriers to industrial growth, including:</w:t>
      </w:r>
    </w:p>
    <w:p>
      <w:pPr>
        <w:numPr>
          <w:ilvl w:val="0"/>
          <w:numId w:val="1001"/>
        </w:numPr>
        <w:pStyle w:val="Compact"/>
      </w:pPr>
      <w:r>
        <w:rPr>
          <w:bCs/>
          <w:b/>
        </w:rPr>
        <w:t xml:space="preserve">Infrastructure Limitations:</w:t>
      </w:r>
      <w:r>
        <w:t xml:space="preserve"> </w:t>
      </w:r>
      <w:r>
        <w:t xml:space="preserve">Inconsistent electricity supply and inadequate transportation networks hinder efficient operations.</w:t>
      </w:r>
    </w:p>
    <w:p>
      <w:pPr>
        <w:numPr>
          <w:ilvl w:val="0"/>
          <w:numId w:val="1001"/>
        </w:numPr>
        <w:pStyle w:val="Compact"/>
      </w:pPr>
      <w:r>
        <w:rPr>
          <w:bCs/>
          <w:b/>
        </w:rPr>
        <w:t xml:space="preserve">Labor Shortages:</w:t>
      </w:r>
      <w:r>
        <w:t xml:space="preserve"> </w:t>
      </w:r>
      <w:r>
        <w:t xml:space="preserve">A lack of trained professionals in Industrial Engineering limits the adoption of advanced methodologies.</w:t>
      </w:r>
    </w:p>
    <w:p>
      <w:pPr>
        <w:numPr>
          <w:ilvl w:val="0"/>
          <w:numId w:val="1001"/>
        </w:numPr>
        <w:pStyle w:val="Compact"/>
      </w:pPr>
      <w:r>
        <w:rPr>
          <w:bCs/>
          <w:b/>
        </w:rPr>
        <w:t xml:space="preserve">Cultural Resistance to Change:</w:t>
      </w:r>
      <w:r>
        <w:t xml:space="preserve"> </w:t>
      </w:r>
      <w:r>
        <w:t xml:space="preserve">Traditional practices often overshadow modern process optimization techniques.</w:t>
      </w:r>
    </w:p>
    <w:p>
      <w:pPr>
        <w:pStyle w:val="FirstParagraph"/>
      </w:pPr>
      <w:r>
        <w:t xml:space="preserve">An Industrial Engineer can address these issues by designing energy-efficient systems, implementing lean manufacturing techniques, and fostering collaboration between stakeholders. For example, in a Kampala textile factory, an IE could reduce waste by 30% through process mapping and automation suggestions.</w:t>
      </w:r>
    </w:p>
    <w:bookmarkEnd w:id="23"/>
    <w:bookmarkStart w:id="24" w:name="Xc2aead779da1bf20e93c9a78302804a847e78bf"/>
    <w:p>
      <w:pPr>
        <w:pStyle w:val="Heading2"/>
      </w:pPr>
      <w:r>
        <w:t xml:space="preserve">5. Case Study: Industrial Engineering in Action</w:t>
      </w:r>
    </w:p>
    <w:p>
      <w:pPr>
        <w:pStyle w:val="FirstParagraph"/>
      </w:pPr>
      <w:r>
        <w:t xml:space="preserve">A case study of a local food processing company in Kampala illustrates the impact of an Industrial Engineer. The company faced high production costs and frequent equipment breakdowns. By conducting time-motion studies and recommending preventive maintenance schedules, the IE reduced downtime by 40% and improved output quality. Additionally, training employees in lean principles led to a 25% reduction in material waste. This example highlights how IE can directly contribute to economic growth while addressing environmental concerns.</w:t>
      </w:r>
    </w:p>
    <w:bookmarkEnd w:id="24"/>
    <w:bookmarkStart w:id="25" w:name="X0c3c34048042d4a886936ec3763cc7cfc45b0f5"/>
    <w:p>
      <w:pPr>
        <w:pStyle w:val="Heading2"/>
      </w:pPr>
      <w:r>
        <w:t xml:space="preserve">6. Recommendations for Industrial Engineers in Kampala</w:t>
      </w:r>
    </w:p>
    <w:p>
      <w:pPr>
        <w:pStyle w:val="FirstParagraph"/>
      </w:pPr>
      <w:r>
        <w:t xml:space="preserve">To maximize their impact, Industrial Engineers operating in Uganda must:</w:t>
      </w:r>
    </w:p>
    <w:p>
      <w:pPr>
        <w:numPr>
          <w:ilvl w:val="0"/>
          <w:numId w:val="1002"/>
        </w:numPr>
        <w:pStyle w:val="Compact"/>
      </w:pPr>
      <w:r>
        <w:rPr>
          <w:bCs/>
          <w:b/>
        </w:rPr>
        <w:t xml:space="preserve">Collaborate with Local Stakeholders:</w:t>
      </w:r>
      <w:r>
        <w:t xml:space="preserve"> </w:t>
      </w:r>
      <w:r>
        <w:t xml:space="preserve">Engage community leaders and industry experts to ensure solutions align with local needs.</w:t>
      </w:r>
    </w:p>
    <w:p>
      <w:pPr>
        <w:numPr>
          <w:ilvl w:val="0"/>
          <w:numId w:val="1002"/>
        </w:numPr>
        <w:pStyle w:val="Compact"/>
      </w:pPr>
      <w:r>
        <w:rPr>
          <w:bCs/>
          <w:b/>
        </w:rPr>
        <w:t xml:space="preserve">Leverage Technology:</w:t>
      </w:r>
      <w:r>
        <w:t xml:space="preserve"> </w:t>
      </w:r>
      <w:r>
        <w:t xml:space="preserve">Use data analytics and simulation tools to model industrial processes, even in low-resource environments.</w:t>
      </w:r>
    </w:p>
    <w:p>
      <w:pPr>
        <w:numPr>
          <w:ilvl w:val="0"/>
          <w:numId w:val="1002"/>
        </w:numPr>
        <w:pStyle w:val="Compact"/>
      </w:pPr>
      <w:r>
        <w:rPr>
          <w:bCs/>
          <w:b/>
        </w:rPr>
        <w:t xml:space="preserve">Promote Education:</w:t>
      </w:r>
      <w:r>
        <w:t xml:space="preserve"> </w:t>
      </w:r>
      <w:r>
        <w:t xml:space="preserve">Advocate for Industrial Engineering programs in Ugandan universities to build a skilled workforce.</w:t>
      </w:r>
    </w:p>
    <w:bookmarkEnd w:id="25"/>
    <w:bookmarkStart w:id="26" w:name="conclusion"/>
    <w:p>
      <w:pPr>
        <w:pStyle w:val="Heading2"/>
      </w:pPr>
      <w:r>
        <w:t xml:space="preserve">7. Conclusion</w:t>
      </w:r>
    </w:p>
    <w:p>
      <w:pPr>
        <w:pStyle w:val="FirstParagraph"/>
      </w:pPr>
      <w:r>
        <w:t xml:space="preserve">The role of an Industrial Engineer is indispensable for transforming Kampala’s industrial sector into a sustainable and competitive hub. By addressing systemic inefficiencies and fostering innovation, IEs can contribute to Uganda’s economic development while respecting local contexts. This thesis underscores the urgency of integrating Industrial Engineering principles into policy frameworks and academic curricula in Kampala. Future research should explore the scalability of IE solutions across different industries in Uganda, ensuring that the discipline remains relevant to the nation’s evolving needs.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Industrial Engineer in Uganda Kampala</dc:title>
  <dc:creator/>
  <dc:language>en</dc:language>
  <cp:keywords/>
  <dcterms:created xsi:type="dcterms:W3CDTF">2026-07-21T17:25:32Z</dcterms:created>
  <dcterms:modified xsi:type="dcterms:W3CDTF">2026-07-21T17:25:32Z</dcterms:modified>
</cp:coreProperties>
</file>

<file path=docProps/custom.xml><?xml version="1.0" encoding="utf-8"?>
<Properties xmlns="http://schemas.openxmlformats.org/officeDocument/2006/custom-properties" xmlns:vt="http://schemas.openxmlformats.org/officeDocument/2006/docPropsVTypes"/>
</file>