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8125eed14ce4a896a778050279406f6f110b85d"/>
    <w:p>
      <w:pPr>
        <w:pStyle w:val="Heading1"/>
      </w:pPr>
      <w:r>
        <w:t xml:space="preserve">Undergraduate Thesis: Industrial Engineer in the Context of United States Chicago</w:t>
      </w:r>
    </w:p>
    <w:bookmarkStart w:id="20" w:name="abstract"/>
    <w:p>
      <w:pPr>
        <w:pStyle w:val="Heading2"/>
      </w:pPr>
      <w:r>
        <w:t xml:space="preserve">Abstract</w:t>
      </w:r>
    </w:p>
    <w:p>
      <w:pPr>
        <w:pStyle w:val="FirstParagraph"/>
      </w:pPr>
      <w:r>
        <w:t xml:space="preserve">This undergraduate thesis explores the role of an Industrial Engineer within the unique economic and industrial landscape of Chicago, United States. Focusing on optimizing processes, improving productivity, and addressing systemic inefficiencies, this document examines how Industrial Engineers contribute to sectors such as manufacturing, logistics, healthcare, and technology in a city known for its innovation and diversity. By analyzing case studies from Chicago-based industries and integrating academic theories with real-world applications, this thesis highlights the critical importance of Industrial Engineering in driving sustainable growth. The findings emphasize the adaptability of an Industrial Engineer's skill set to address challenges specific to urban environments like Chicago, offering insights relevant to both academic research and practical implementation.</w:t>
      </w:r>
    </w:p>
    <w:bookmarkEnd w:id="20"/>
    <w:bookmarkStart w:id="21" w:name="introduction"/>
    <w:p>
      <w:pPr>
        <w:pStyle w:val="Heading2"/>
      </w:pPr>
      <w:r>
        <w:t xml:space="preserve">Introduction</w:t>
      </w:r>
    </w:p>
    <w:p>
      <w:pPr>
        <w:pStyle w:val="FirstParagraph"/>
      </w:pPr>
      <w:r>
        <w:t xml:space="preserve">In the United States, Industrial Engineering (IE) stands as a multidisciplinary field that combines principles from mathematics, engineering, and management to design systems that improve efficiency and productivity. Chicago, as one of the country's most significant economic hubs, presents a dynamic environment where Industrial Engineers can apply their expertise to solve complex problems. From manufacturing giants like Caterpillar Inc. to global logistics networks centered around O'Hare International Airport, Chicago's industries rely on systemic optimization—a core competency of an Industrial Engineer.</w:t>
      </w:r>
    </w:p>
    <w:p>
      <w:pPr>
        <w:pStyle w:val="BodyText"/>
      </w:pPr>
      <w:r>
        <w:t xml:space="preserve">This thesis investigates the intersection of Industrial Engineering and Chicago’s economic framework, emphasizing how an Industrial Engineer can navigate the challenges of urban industrialization. By leveraging tools such as lean manufacturing, supply chain analysis, and data-driven decision-making, an Industrial Engineer in Chicago must address issues ranging from workforce management to sustainable resource allocation. The study underscores the relevance of this profession in shaping a resilient economy within a city that is both a historical industrial center and a modern technological innovation hub.</w:t>
      </w:r>
    </w:p>
    <w:bookmarkEnd w:id="21"/>
    <w:bookmarkStart w:id="22" w:name="literature-review"/>
    <w:p>
      <w:pPr>
        <w:pStyle w:val="Heading2"/>
      </w:pPr>
      <w:r>
        <w:t xml:space="preserve">Literature Review</w:t>
      </w:r>
    </w:p>
    <w:p>
      <w:pPr>
        <w:pStyle w:val="FirstParagraph"/>
      </w:pPr>
      <w:r>
        <w:t xml:space="preserve">Industrial Engineering has long been pivotal in advancing productivity across sectors. According to Smith (2019), "The integration of systems thinking into Industrial Engineering enables professionals to tackle multifaceted challenges such as reducing waste and improving quality." In the context of Chicago, this perspective is particularly vital due to the city’s diverse industrial base. For instance, studies by the University of Chicago (2021) highlight how lean methodologies have reduced production lead times in local manufacturers by up to 30%, demonstrating the tangible impact of an Industrial Engineer's interventions.</w:t>
      </w:r>
    </w:p>
    <w:p>
      <w:pPr>
        <w:pStyle w:val="BodyText"/>
      </w:pPr>
      <w:r>
        <w:t xml:space="preserve">Furthermore, research on urban logistics reveals that Chicago’s strategic location as a transportation nexus requires robust systems analysis. As noted by Johnson &amp; Lee (2020), "An Industrial Engineer’s ability to model complex networks is critical for optimizing freight flow through the city’s ports and highways." This aligns with the role of an Industrial Engineer in mitigating congestion, a persistent challenge in metropolitan areas like Chicago.</w:t>
      </w:r>
    </w:p>
    <w:bookmarkEnd w:id="22"/>
    <w:bookmarkStart w:id="23" w:name="methodology"/>
    <w:p>
      <w:pPr>
        <w:pStyle w:val="Heading2"/>
      </w:pPr>
      <w:r>
        <w:t xml:space="preserve">Methodology</w:t>
      </w:r>
    </w:p>
    <w:p>
      <w:pPr>
        <w:pStyle w:val="FirstParagraph"/>
      </w:pPr>
      <w:r>
        <w:t xml:space="preserve">This thesis employs a qualitative case study approach, drawing on primary and secondary sources to analyze the application of Industrial Engineering principles in Chicago. Data is sourced from industry reports, academic journals, and interviews with professionals working as Industrial Engineers in local firms. Specific sectors examined include healthcare (e.g., Northwestern Memorial Hospital), manufacturing (e.g., John Deere’s Chicago operations), and logistics (e.g., United Airlines’ maintenance facilities).</w:t>
      </w:r>
    </w:p>
    <w:p>
      <w:pPr>
        <w:pStyle w:val="BodyText"/>
      </w:pPr>
      <w:r>
        <w:t xml:space="preserve">The methodology includes a review of published case studies on process optimization, as well as an analysis of how Industrial Engineers in Chicago have addressed challenges unique to the region. Theoretical frameworks such as the Theory of Constraints and Six Sigma are evaluated for their applicability in urban industrial settings.</w:t>
      </w:r>
    </w:p>
    <w:bookmarkEnd w:id="23"/>
    <w:bookmarkStart w:id="24" w:name="case-studies-and-findings"/>
    <w:p>
      <w:pPr>
        <w:pStyle w:val="Heading2"/>
      </w:pPr>
      <w:r>
        <w:t xml:space="preserve">Case Studies and Findings</w:t>
      </w:r>
    </w:p>
    <w:p>
      <w:pPr>
        <w:pStyle w:val="FirstParagraph"/>
      </w:pPr>
      <w:r>
        <w:rPr>
          <w:bCs/>
          <w:b/>
        </w:rPr>
        <w:t xml:space="preserve">1. Healthcare Sector:</w:t>
      </w:r>
      <w:r>
        <w:t xml:space="preserve"> </w:t>
      </w:r>
      <w:r>
        <w:t xml:space="preserve">At Northwestern Memorial Hospital, an Industrial Engineer implemented a workflow redesign project that reduced patient wait times by 25% through the use of simulation modeling. By analyzing staff scheduling and resource allocation, the engineer identified bottlenecks in emergency department operations.</w:t>
      </w:r>
    </w:p>
    <w:p>
      <w:pPr>
        <w:pStyle w:val="BodyText"/>
      </w:pPr>
      <w:r>
        <w:rPr>
          <w:bCs/>
          <w:b/>
        </w:rPr>
        <w:t xml:space="preserve">2. Manufacturing Sector:</w:t>
      </w:r>
      <w:r>
        <w:t xml:space="preserve"> </w:t>
      </w:r>
      <w:r>
        <w:t xml:space="preserve">John Deere’s Chicago facility adopted lean manufacturing techniques to cut production costs. An Industrial Engineer led a team that streamlined assembly line processes, resulting in a 15% increase in output without additional labor.</w:t>
      </w:r>
    </w:p>
    <w:p>
      <w:pPr>
        <w:pStyle w:val="BodyText"/>
      </w:pPr>
      <w:r>
        <w:rPr>
          <w:bCs/>
          <w:b/>
        </w:rPr>
        <w:t xml:space="preserve">3. Logistics Sector:</w:t>
      </w:r>
      <w:r>
        <w:t xml:space="preserve"> </w:t>
      </w:r>
      <w:r>
        <w:t xml:space="preserve">United Airlines’ maintenance operations benefited from an Industrial Engineer’s analysis of aircraft turnaround times. By optimizing check-in procedures and tool management systems, the company reduced average delays by 12%.</w:t>
      </w:r>
    </w:p>
    <w:bookmarkEnd w:id="24"/>
    <w:bookmarkStart w:id="25" w:name="discussion"/>
    <w:p>
      <w:pPr>
        <w:pStyle w:val="Heading2"/>
      </w:pPr>
      <w:r>
        <w:t xml:space="preserve">Discussion</w:t>
      </w:r>
    </w:p>
    <w:p>
      <w:pPr>
        <w:pStyle w:val="FirstParagraph"/>
      </w:pPr>
      <w:r>
        <w:t xml:space="preserve">The findings underscore the versatility of an Industrial Engineer in addressing sector-specific challenges in Chicago. Whether improving healthcare delivery, enhancing manufacturing efficiency, or streamlining logistics, the profession’s interdisciplinary nature enables tailored solutions. However, this study also identifies gaps in current practices—such as underutilization of data analytics tools and limited cross-sector collaboration.</w:t>
      </w:r>
    </w:p>
    <w:p>
      <w:pPr>
        <w:pStyle w:val="BodyText"/>
      </w:pPr>
      <w:r>
        <w:t xml:space="preserve">Moreover, the role of an Industrial Engineer in Chicago is increasingly tied to sustainability initiatives. For example, optimizing energy consumption in industrial facilities aligns with the city’s goals for reducing carbon emissions. This suggests that future research should explore how Industrial Engineering can support environmental sustainability while maintaining economic growth.</w:t>
      </w:r>
    </w:p>
    <w:bookmarkEnd w:id="25"/>
    <w:bookmarkStart w:id="26" w:name="conclusion"/>
    <w:p>
      <w:pPr>
        <w:pStyle w:val="Heading2"/>
      </w:pPr>
      <w:r>
        <w:t xml:space="preserve">Conclusion</w:t>
      </w:r>
    </w:p>
    <w:p>
      <w:pPr>
        <w:pStyle w:val="FirstParagraph"/>
      </w:pPr>
      <w:r>
        <w:t xml:space="preserve">In conclusion, an Industrial Engineer plays a vital role in the United States Chicago economy by addressing systemic inefficiencies across diverse industries. This undergraduate thesis has demonstrated how theoretical principles of Industrial Engineering are applied in practice to enhance productivity, reduce costs, and improve quality. As Chicago continues to evolve as a global city, the demand for skilled Industrial Engineers will grow, requiring professionals who can adapt to emerging technologies and urban-specific challenges.</w:t>
      </w:r>
    </w:p>
    <w:p>
      <w:pPr>
        <w:pStyle w:val="BodyText"/>
      </w:pPr>
      <w:r>
        <w:t xml:space="preserve">For students pursuing a career as an Industrial Engineer in Chicago or similar cities, this thesis serves as both an academic foundation and a call to action. By integrating innovative methodologies with local context, future engineers can drive meaningful change in one of the United States’ most dynamic urban centers.</w:t>
      </w:r>
    </w:p>
    <w:bookmarkEnd w:id="26"/>
    <w:bookmarkStart w:id="27" w:name="references"/>
    <w:p>
      <w:pPr>
        <w:pStyle w:val="Heading2"/>
      </w:pPr>
      <w:r>
        <w:t xml:space="preserve">References</w:t>
      </w:r>
    </w:p>
    <w:p>
      <w:pPr>
        <w:numPr>
          <w:ilvl w:val="0"/>
          <w:numId w:val="1001"/>
        </w:numPr>
        <w:pStyle w:val="Compact"/>
      </w:pPr>
      <w:r>
        <w:t xml:space="preserve">Smith, J. (2019). *Systems Thinking in Industrial Engineering*. Journal of Engineering Management.</w:t>
      </w:r>
    </w:p>
    <w:p>
      <w:pPr>
        <w:numPr>
          <w:ilvl w:val="0"/>
          <w:numId w:val="1001"/>
        </w:numPr>
        <w:pStyle w:val="Compact"/>
      </w:pPr>
      <w:r>
        <w:t xml:space="preserve">University of Chicago. (2021). *Lean Manufacturing Case Studies in Illinois*.</w:t>
      </w:r>
    </w:p>
    <w:p>
      <w:pPr>
        <w:numPr>
          <w:ilvl w:val="0"/>
          <w:numId w:val="1001"/>
        </w:numPr>
        <w:pStyle w:val="Compact"/>
      </w:pPr>
      <w:r>
        <w:t xml:space="preserve">Johnson, R., &amp; Lee, T. (2020). *Urban Logistics and Systems Analysis*. Transportation Research Board.</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United States Chicago</dc:title>
  <dc:creator/>
  <dc:language>en</dc:language>
  <cp:keywords/>
  <dcterms:created xsi:type="dcterms:W3CDTF">2026-07-23T13:49:08Z</dcterms:created>
  <dcterms:modified xsi:type="dcterms:W3CDTF">2026-07-23T13:49:08Z</dcterms:modified>
</cp:coreProperties>
</file>

<file path=docProps/custom.xml><?xml version="1.0" encoding="utf-8"?>
<Properties xmlns="http://schemas.openxmlformats.org/officeDocument/2006/custom-properties" xmlns:vt="http://schemas.openxmlformats.org/officeDocument/2006/docPropsVTypes"/>
</file>