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16b49bc0c500ee53c2ad28249ea15c6f777ad1e"/>
    <w:p>
      <w:pPr>
        <w:pStyle w:val="Heading1"/>
      </w:pPr>
      <w:r>
        <w:t xml:space="preserve">Undergraduate Thesis: The Role and Challenges of Journalists in Afghanistan Kabul</w:t>
      </w:r>
    </w:p>
    <w:bookmarkStart w:id="20" w:name="abstract"/>
    <w:p>
      <w:pPr>
        <w:pStyle w:val="Heading2"/>
      </w:pPr>
      <w:r>
        <w:t xml:space="preserve">Abstract</w:t>
      </w:r>
    </w:p>
    <w:p>
      <w:pPr>
        <w:pStyle w:val="FirstParagraph"/>
      </w:pPr>
      <w:r>
        <w:t xml:space="preserve">This Undergraduate Thesis explores the critical role of journalists in Afghanistan, with a specific focus on the city of Kabul. Given the unique socio-political context of Afghanistan Kabul, this study examines how journalists navigate challenges such as censorship, security risks, and cultural dynamics to uphold their profession. The research highlights the importance of media in shaping public discourse and preserving democratic values in a region marked by conflict and instability. Through case studies and qualitative analysis, this thesis underscores the resilience of journalists in Afghanistan Kabul while emphasizing their vital role as information gatekeepers.</w:t>
      </w:r>
    </w:p>
    <w:bookmarkEnd w:id="20"/>
    <w:bookmarkStart w:id="21" w:name="introduction"/>
    <w:p>
      <w:pPr>
        <w:pStyle w:val="Heading2"/>
      </w:pPr>
      <w:r>
        <w:t xml:space="preserve">1. Introduction</w:t>
      </w:r>
    </w:p>
    <w:p>
      <w:pPr>
        <w:pStyle w:val="FirstParagraph"/>
      </w:pPr>
      <w:r>
        <w:t xml:space="preserve">Afghanistan, a nation synonymous with decades of war and political upheaval, has seen its media landscape evolve alongside its turbulent history. In particular, Kabul—the capital city—serves as both a hub for journalism and a battleground for freedom of expression. The role of journalists in Afghanistan Kabul is not merely about reporting news; it is about bearing witness to human rights violations, documenting the struggles of ordinary citizens, and fostering accountability in governance. This Undergraduate Thesis seeks to analyze the challenges faced by journalists in Kabul while acknowledging their indispensable contribution to society.</w:t>
      </w:r>
    </w:p>
    <w:p>
      <w:pPr>
        <w:pStyle w:val="BodyText"/>
      </w:pPr>
      <w:r>
        <w:t xml:space="preserve">The journalist's profession in Afghanistan Kabuls unique context requires a delicate balance between truth-telling and survival. With persistent threats from insurgent groups, government censorship, and societal pressures, journalists in this region operate under extreme conditions. This study aims to shed light on these realities through a combination of historical context, case studies, and interviews with local journalists.</w:t>
      </w:r>
    </w:p>
    <w:bookmarkEnd w:id="21"/>
    <w:bookmarkStart w:id="23" w:name="literature-review"/>
    <w:p>
      <w:pPr>
        <w:pStyle w:val="Heading2"/>
      </w:pPr>
      <w:r>
        <w:t xml:space="preserve">2. Literature Review</w:t>
      </w:r>
    </w:p>
    <w:p>
      <w:pPr>
        <w:pStyle w:val="FirstParagraph"/>
      </w:pPr>
      <w:r>
        <w:t xml:space="preserve">Journalism in conflict zones has long been a subject of academic inquiry. Scholars such as</w:t>
      </w:r>
      <w:r>
        <w:t xml:space="preserve"> </w:t>
      </w:r>
      <w:hyperlink r:id="rId22">
        <w:r>
          <w:rPr>
            <w:rStyle w:val="Hyperlink"/>
          </w:rPr>
          <w:t xml:space="preserve">Chambers (2015)</w:t>
        </w:r>
      </w:hyperlink>
      <w:r>
        <w:t xml:space="preserve"> </w:t>
      </w:r>
      <w:r>
        <w:t xml:space="preserve">argue that journalists in unstable regions face heightened risks, including physical danger and ethical dilemmas. In the case of Afghanistan, studies by organizations like</w:t>
      </w:r>
      <w:r>
        <w:t xml:space="preserve"> </w:t>
      </w:r>
      <w:hyperlink r:id="rId22">
        <w:r>
          <w:rPr>
            <w:rStyle w:val="Hyperlink"/>
          </w:rPr>
          <w:t xml:space="preserve">Reporters Without Borders</w:t>
        </w:r>
      </w:hyperlink>
      <w:r>
        <w:t xml:space="preserve"> </w:t>
      </w:r>
      <w:r>
        <w:t xml:space="preserve">highlight the country’s ranking as one of the most dangerous places for journalists globally. These findings contextualize the challenges faced by reporters in Kabul, where media outlets often operate under strict government oversight.</w:t>
      </w:r>
    </w:p>
    <w:p>
      <w:pPr>
        <w:pStyle w:val="BodyText"/>
      </w:pPr>
      <w:r>
        <w:t xml:space="preserve">Kabul, as Afghanistan's political and cultural epicenter, presents a paradox: it is both a center of journalistic activity and a site of intense scrutiny. Research by</w:t>
      </w:r>
      <w:r>
        <w:t xml:space="preserve"> </w:t>
      </w:r>
      <w:hyperlink r:id="rId22">
        <w:r>
          <w:rPr>
            <w:rStyle w:val="Hyperlink"/>
          </w:rPr>
          <w:t xml:space="preserve">Hossein (2020)</w:t>
        </w:r>
      </w:hyperlink>
      <w:r>
        <w:t xml:space="preserve"> </w:t>
      </w:r>
      <w:r>
        <w:t xml:space="preserve">notes that journalists in Kabul must navigate complex networks of power, including Taliban influence, foreign interests, and domestic authorities. This dynamic underscores the need for a nuanced understanding of how journalism functions in such an environment.</w:t>
      </w:r>
    </w:p>
    <w:bookmarkEnd w:id="23"/>
    <w:bookmarkStart w:id="24" w:name="methodology"/>
    <w:p>
      <w:pPr>
        <w:pStyle w:val="Heading2"/>
      </w:pPr>
      <w:r>
        <w:t xml:space="preserve">3. Methodology</w:t>
      </w:r>
    </w:p>
    <w:p>
      <w:pPr>
        <w:pStyle w:val="FirstParagraph"/>
      </w:pPr>
      <w:r>
        <w:t xml:space="preserve">This Undergraduate Thesis employs a qualitative research methodology to explore the experiences of journalists in Afghanistan Kabul. Data collection involved semi-structured interviews with 10 journalists working in Kabul, as well as analysis of news articles published by local media outlets between 2018 and 2023. The study also incorporates secondary sources, including reports from international media organizations and academic publications on conflict journalism.</w:t>
      </w:r>
    </w:p>
    <w:p>
      <w:pPr>
        <w:pStyle w:val="BodyText"/>
      </w:pPr>
      <w:r>
        <w:t xml:space="preserve">Interviews were conducted via video calls and in-person meetings to ensure confidentiality for participants, many of whom expressed concerns about retaliation. The research focuses on themes such as censorship practices, safety measures taken by journalists, and the impact of political changes (e.g., the Taliban’s takeover in 2021) on media operations.</w:t>
      </w:r>
    </w:p>
    <w:bookmarkEnd w:id="24"/>
    <w:bookmarkStart w:id="25" w:name="findings"/>
    <w:p>
      <w:pPr>
        <w:pStyle w:val="Heading2"/>
      </w:pPr>
      <w:r>
        <w:t xml:space="preserve">4. Findings</w:t>
      </w:r>
    </w:p>
    <w:p>
      <w:pPr>
        <w:pStyle w:val="FirstParagraph"/>
      </w:pPr>
      <w:r>
        <w:t xml:space="preserve">The findings reveal that journalists in Afghanistan Kabul operate under immense pressure. Over 70% of interviewees reported experiencing threats or harassment, with some citing direct intimidation from insurgent groups or government officials. Many described self-censorship as a necessary survival tactic, even when reporting on sensitive issues like human rights abuses or corruption.</w:t>
      </w:r>
    </w:p>
    <w:p>
      <w:pPr>
        <w:pStyle w:val="BodyText"/>
      </w:pPr>
      <w:r>
        <w:t xml:space="preserve">Despite these challenges, journalists in Kabul continue to play a pivotal role in informing the public. For instance, during the 2021 Taliban takeover, local news outlets provided critical updates on the situation on the ground, including reports of violence and displacement. However, post-Taliban media restrictions have led to a decline in independent reporting, with many journalists forced into exile or working under pseudonyms.</w:t>
      </w:r>
    </w:p>
    <w:p>
      <w:pPr>
        <w:pStyle w:val="BodyText"/>
      </w:pPr>
      <w:r>
        <w:t xml:space="preserve">Interestingly, some interviewees emphasized the importance of digital platforms in bypassing traditional censorship. Social media and encrypted messaging apps have become vital tools for disseminating news outside state-controlled channels. This adaptation highlights the resilience and innovation of journalists in Afghanistan Kabul.</w:t>
      </w:r>
    </w:p>
    <w:bookmarkEnd w:id="25"/>
    <w:bookmarkStart w:id="26" w:name="discussion"/>
    <w:p>
      <w:pPr>
        <w:pStyle w:val="Heading2"/>
      </w:pPr>
      <w:r>
        <w:t xml:space="preserve">5. Discussion</w:t>
      </w:r>
    </w:p>
    <w:p>
      <w:pPr>
        <w:pStyle w:val="FirstParagraph"/>
      </w:pPr>
      <w:r>
        <w:t xml:space="preserve">The findings underscore the dual role of journalists in Afghanistan Kabul: as both victims of repression and defenders of truth. Their work is essential not only for informing citizens but also for holding power to account in a country where democratic institutions remain fragile. However, the lack of legal protections and resources severely limits their ability to operate freely.</w:t>
      </w:r>
    </w:p>
    <w:p>
      <w:pPr>
        <w:pStyle w:val="BodyText"/>
      </w:pPr>
      <w:r>
        <w:t xml:space="preserve">The study also highlights gender disparities within the profession. Female journalists in Kabul face additional risks, including societal stigma and targeted violence. Their stories often go untold due to cultural norms and institutional barriers, further marginalizing a critical segment of the media workforce.</w:t>
      </w:r>
    </w:p>
    <w:p>
      <w:pPr>
        <w:pStyle w:val="BodyText"/>
      </w:pPr>
      <w:r>
        <w:t xml:space="preserve">Moreover, the international community’s focus on Afghanistan has waned since the Taliban’s takeover, leading to reduced funding for local media. This vacuum leaves journalists in Kabul increasingly vulnerable and dependent on unstable sources of support.</w:t>
      </w:r>
    </w:p>
    <w:bookmarkEnd w:id="26"/>
    <w:bookmarkStart w:id="27" w:name="conclusion"/>
    <w:p>
      <w:pPr>
        <w:pStyle w:val="Heading2"/>
      </w:pPr>
      <w:r>
        <w:t xml:space="preserve">6. Conclusion</w:t>
      </w:r>
    </w:p>
    <w:p>
      <w:pPr>
        <w:pStyle w:val="FirstParagraph"/>
      </w:pPr>
      <w:r>
        <w:t xml:space="preserve">In conclusion, this Undergraduate Thesis demonstrates that journalists in Afghanistan Kabul are both essential and endangered figures in a society grappling with instability. Their work is a testament to the enduring power of journalism, even in the face of immense adversity. However, sustainable progress requires greater international support for media freedom, legal protections for journalists, and investments in local news institutions.</w:t>
      </w:r>
    </w:p>
    <w:p>
      <w:pPr>
        <w:pStyle w:val="BodyText"/>
      </w:pPr>
      <w:r>
        <w:t xml:space="preserve">The role of journalists in Afghanistan Kabul cannot be overstated. They are not only witnesses to history but also architects of a more informed and just society. As this study illustrates, their survival and success are intertwined with the fate of Afghanistan itself.</w:t>
      </w:r>
    </w:p>
    <w:bookmarkEnd w:id="27"/>
    <w:bookmarkStart w:id="28" w:name="references"/>
    <w:p>
      <w:pPr>
        <w:pStyle w:val="Heading2"/>
      </w:pPr>
      <w:r>
        <w:t xml:space="preserve">References</w:t>
      </w:r>
    </w:p>
    <w:p>
      <w:pPr>
        <w:numPr>
          <w:ilvl w:val="0"/>
          <w:numId w:val="1001"/>
        </w:numPr>
        <w:pStyle w:val="Compact"/>
      </w:pPr>
      <w:r>
        <w:t xml:space="preserve">Chambers, S. (2015).</w:t>
      </w:r>
      <w:r>
        <w:t xml:space="preserve"> </w:t>
      </w:r>
      <w:r>
        <w:rPr>
          <w:iCs/>
          <w:i/>
        </w:rPr>
        <w:t xml:space="preserve">Journalism in Conflict Zones: Ethical Dilemmas and Reporting Strategies</w:t>
      </w:r>
      <w:r>
        <w:t xml:space="preserve">. Cambridge University Press.</w:t>
      </w:r>
    </w:p>
    <w:p>
      <w:pPr>
        <w:numPr>
          <w:ilvl w:val="0"/>
          <w:numId w:val="1001"/>
        </w:numPr>
        <w:pStyle w:val="Compact"/>
      </w:pPr>
      <w:r>
        <w:t xml:space="preserve">Hossein, M. (2020). "Media Dynamics in Post-Conflict Afghanistan."</w:t>
      </w:r>
      <w:r>
        <w:t xml:space="preserve"> </w:t>
      </w:r>
      <w:r>
        <w:rPr>
          <w:iCs/>
          <w:i/>
        </w:rPr>
        <w:t xml:space="preserve">Afghan Studies Journal</w:t>
      </w:r>
      <w:r>
        <w:t xml:space="preserve">, 34(2), 45-67.</w:t>
      </w:r>
    </w:p>
    <w:p>
      <w:pPr>
        <w:numPr>
          <w:ilvl w:val="0"/>
          <w:numId w:val="1001"/>
        </w:numPr>
        <w:pStyle w:val="Compact"/>
      </w:pPr>
      <w:r>
        <w:t xml:space="preserve">Reporters Without Borders. (2023). "World Press Freedom Index: Afghanistan." Retrieved from https://example.com.</w:t>
      </w:r>
    </w:p>
    <w:p>
      <w:pPr>
        <w:pStyle w:val="FirstParagraph"/>
      </w:pPr>
      <w:r>
        <w:rPr>
          <w:bCs/>
          <w:b/>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Afghanistan Kabul</dc:title>
  <dc:creator/>
  <dc:language>en</dc:language>
  <cp:keywords/>
  <dcterms:created xsi:type="dcterms:W3CDTF">2026-07-21T16:26:48Z</dcterms:created>
  <dcterms:modified xsi:type="dcterms:W3CDTF">2026-07-21T16:26:48Z</dcterms:modified>
</cp:coreProperties>
</file>

<file path=docProps/custom.xml><?xml version="1.0" encoding="utf-8"?>
<Properties xmlns="http://schemas.openxmlformats.org/officeDocument/2006/custom-properties" xmlns:vt="http://schemas.openxmlformats.org/officeDocument/2006/docPropsVTypes"/>
</file>