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bb551a8add1dd3a91b7f7eb2fcf9a674cfbe2d9"/>
    <w:p>
      <w:pPr>
        <w:pStyle w:val="Heading1"/>
      </w:pPr>
      <w:r>
        <w:t xml:space="preserve">Undergraduate Thesis: The Role of Journalists in Brazil's Rio de Janeiro</w:t>
      </w:r>
    </w:p>
    <w:bookmarkStart w:id="20" w:name="abstract"/>
    <w:p>
      <w:pPr>
        <w:pStyle w:val="Heading2"/>
      </w:pPr>
      <w:r>
        <w:t xml:space="preserve">Abstract</w:t>
      </w:r>
    </w:p>
    <w:p>
      <w:pPr>
        <w:pStyle w:val="FirstParagraph"/>
      </w:pPr>
      <w:r>
        <w:t xml:space="preserve">This thesis explores the critical role of journalists in the context of Brazil’s federal capital, Rio de Janeiro, emphasizing their influence on public discourse, governance, and social change. By analyzing the unique challenges faced by journalists in this dynamic city—ranging from political polarization to issues of safety and censorship—the study highlights how journalism functions as a cornerstone of democracy. The research employs qualitative methods to examine case studies of media outlets in Rio de Janeiro, including their ethical frameworks and contributions to public accountability. This work underscores the necessity of supporting journalistic independence in a region marked by socio-economic disparities and historical tensions.</w:t>
      </w:r>
    </w:p>
    <w:bookmarkEnd w:id="20"/>
    <w:bookmarkStart w:id="21" w:name="introduction"/>
    <w:p>
      <w:pPr>
        <w:pStyle w:val="Heading2"/>
      </w:pPr>
      <w:r>
        <w:t xml:space="preserve">Introduction</w:t>
      </w:r>
    </w:p>
    <w:p>
      <w:pPr>
        <w:pStyle w:val="FirstParagraph"/>
      </w:pPr>
      <w:r>
        <w:t xml:space="preserve">Rio de Janeiro, a vibrant metropolis known for its cultural richness and natural beauty, also faces profound socio-political challenges that demand rigorous journalism. As an undergraduate thesis, this paper aims to investigate how journalists in Rio de Janeiro navigate their role as both informants and activists within a complex societal landscape. The city’s history of corruption scandals, police violence, and inequality has placed journalists at the forefront of public scrutiny and controversy. This study seeks to answer: How do journalists in Brazil’s Rio de Janeiro balance their ethical obligations with the pressures of reporting in a politically charged environment?</w:t>
      </w:r>
    </w:p>
    <w:bookmarkEnd w:id="21"/>
    <w:bookmarkStart w:id="22" w:name="X16c0ea5c19ce77345030c350cb8029deccc0e6c"/>
    <w:p>
      <w:pPr>
        <w:pStyle w:val="Heading2"/>
      </w:pPr>
      <w:r>
        <w:t xml:space="preserve">The Role of Journalists in Rio de Janeiro</w:t>
      </w:r>
    </w:p>
    <w:p>
      <w:pPr>
        <w:pStyle w:val="FirstParagraph"/>
      </w:pPr>
      <w:r>
        <w:t xml:space="preserve">Journalists in Rio de Janeiro play a pivotal role as watchdogs, storytellers, and agents of transparency. In a city where favela communities often face systemic neglect and police brutality, investigative reporting has been instrumental in exposing corruption and advocating for marginalized voices. For instance, outlets like</w:t>
      </w:r>
      <w:r>
        <w:t xml:space="preserve"> </w:t>
      </w:r>
      <w:r>
        <w:rPr>
          <w:iCs/>
          <w:i/>
        </w:rPr>
        <w:t xml:space="preserve">O Globo</w:t>
      </w:r>
      <w:r>
        <w:t xml:space="preserve"> </w:t>
      </w:r>
      <w:r>
        <w:t xml:space="preserve">have historically highlighted issues such as the Car Wash (Operação Lava Jato) scandal, which implicated high-profile politicians and corporate leaders. These reports not only informed the public but also catalyzed nationwide anti-corruption movements.</w:t>
      </w:r>
    </w:p>
    <w:p>
      <w:pPr>
        <w:pStyle w:val="BodyText"/>
      </w:pPr>
      <w:r>
        <w:t xml:space="preserve">Rio de Janeiro’s media landscape is also shaped by its diversity. Journalists must report on a wide range of topics, from environmental concerns like the preservation of the Atlantic Forest to cultural events such as Carnival. This duality requires adaptability and a deep understanding of the city’s socio-economic fabric.</w:t>
      </w:r>
    </w:p>
    <w:bookmarkEnd w:id="22"/>
    <w:bookmarkStart w:id="23" w:name="X2f78fb84d70d8ed187aa7103ce3b3b32d0ca27a"/>
    <w:p>
      <w:pPr>
        <w:pStyle w:val="Heading2"/>
      </w:pPr>
      <w:r>
        <w:t xml:space="preserve">Challenges Faced by Journalists in Brazil’s Largest City</w:t>
      </w:r>
    </w:p>
    <w:p>
      <w:pPr>
        <w:pStyle w:val="FirstParagraph"/>
      </w:pPr>
      <w:r>
        <w:t xml:space="preserve">Journalists in Rio de Janeiro operate within an environment fraught with challenges. Political polarization often leads to accusations of bias, while journalists covering sensitive topics may face threats or violence. The 2018 murder of journalist</w:t>
      </w:r>
      <w:r>
        <w:t xml:space="preserve"> </w:t>
      </w:r>
      <w:r>
        <w:rPr>
          <w:iCs/>
          <w:i/>
        </w:rPr>
        <w:t xml:space="preserve">Thalita Coelho</w:t>
      </w:r>
      <w:r>
        <w:t xml:space="preserve">, a freelancer for</w:t>
      </w:r>
      <w:r>
        <w:t xml:space="preserve"> </w:t>
      </w:r>
      <w:r>
        <w:rPr>
          <w:iCs/>
          <w:i/>
        </w:rPr>
        <w:t xml:space="preserve">Folha de S.Paulo</w:t>
      </w:r>
      <w:r>
        <w:t xml:space="preserve">, who was killed during a police raid in the favela of Manguinhos, exemplifies the dangers faced by reporters in Rio.</w:t>
      </w:r>
    </w:p>
    <w:p>
      <w:pPr>
        <w:pStyle w:val="BodyText"/>
      </w:pPr>
      <w:r>
        <w:t xml:space="preserve">Censorship and self-censorship are also pervasive. Government officials have been known to pressure media outlets to align with their agendas, particularly during elections or major political events. Additionally, economic constraints limit the resources available to smaller independent newspapers, forcing them to prioritize sensationalism over in-depth reporting.</w:t>
      </w:r>
    </w:p>
    <w:bookmarkEnd w:id="23"/>
    <w:bookmarkStart w:id="24" w:name="X48315aba3f030d5a3186baee866ceee6c6b69bc"/>
    <w:p>
      <w:pPr>
        <w:pStyle w:val="Heading2"/>
      </w:pPr>
      <w:r>
        <w:t xml:space="preserve">Ethical Considerations and Professional Standards</w:t>
      </w:r>
    </w:p>
    <w:p>
      <w:pPr>
        <w:pStyle w:val="FirstParagraph"/>
      </w:pPr>
      <w:r>
        <w:t xml:space="preserve">The Brazilian Press Association (ABRAPI) has established ethical guidelines that journalists in Rio de Janeiro are expected to follow. These include principles such as accuracy, fairness, and respect for sources. However, the reality often diverges from these ideals. For example, during the 2016 Olympics in Rio, some media outlets faced criticism for downplaying environmental degradation or human rights issues to avoid controversy.</w:t>
      </w:r>
    </w:p>
    <w:p>
      <w:pPr>
        <w:pStyle w:val="BodyText"/>
      </w:pPr>
      <w:r>
        <w:t xml:space="preserve">Journalists must also navigate ethical dilemmas when reporting on sensitive topics like drug trafficking or gang violence in favelas. Balancing the public’s right to know with the potential harm to individuals and communities requires careful judgment. This tension is particularly acute in Rio, where media coverage can influence public perception of marginalized groups.</w:t>
      </w:r>
    </w:p>
    <w:bookmarkEnd w:id="24"/>
    <w:bookmarkStart w:id="25" w:name="Xb7b22bb0383f7110caca85fa0594811d3f23d67"/>
    <w:p>
      <w:pPr>
        <w:pStyle w:val="Heading2"/>
      </w:pPr>
      <w:r>
        <w:t xml:space="preserve">Case Studies and Examples from Rio de Janeiro’s Media Landscape</w:t>
      </w:r>
    </w:p>
    <w:p>
      <w:pPr>
        <w:pStyle w:val="FirstParagraph"/>
      </w:pPr>
      <w:r>
        <w:t xml:space="preserve">One notable case is the investigative series by</w:t>
      </w:r>
      <w:r>
        <w:t xml:space="preserve"> </w:t>
      </w:r>
      <w:r>
        <w:rPr>
          <w:iCs/>
          <w:i/>
        </w:rPr>
        <w:t xml:space="preserve">G1 Rio</w:t>
      </w:r>
      <w:r>
        <w:t xml:space="preserve">, a digital platform of Globo News, which uncovered systemic inefficiencies in the city’s public health system. The reports led to increased public pressure on local authorities to address long-standing issues. Similarly,</w:t>
      </w:r>
      <w:r>
        <w:t xml:space="preserve"> </w:t>
      </w:r>
      <w:r>
        <w:rPr>
          <w:iCs/>
          <w:i/>
        </w:rPr>
        <w:t xml:space="preserve">Folha de S.Paulo</w:t>
      </w:r>
      <w:r>
        <w:t xml:space="preserve">’s coverage of the 2013 protests in Rio—triggered by rising transportation costs and inequality—demonstrated how journalism can amplify grassroots movements.</w:t>
      </w:r>
    </w:p>
    <w:p>
      <w:pPr>
        <w:pStyle w:val="BodyText"/>
      </w:pPr>
      <w:r>
        <w:t xml:space="preserve">In contrast, the 2021 scandal involving</w:t>
      </w:r>
      <w:r>
        <w:t xml:space="preserve"> </w:t>
      </w:r>
      <w:r>
        <w:rPr>
          <w:iCs/>
          <w:i/>
        </w:rPr>
        <w:t xml:space="preserve">R7</w:t>
      </w:r>
      <w:r>
        <w:t xml:space="preserve">, a news outlet in Rio, highlighted the risks of compromising journalistic integrity. The network faced backlash after publishing unverified allegations about a prominent politician, leading to questions about its editorial standards.</w:t>
      </w:r>
    </w:p>
    <w:bookmarkEnd w:id="25"/>
    <w:bookmarkStart w:id="26" w:name="conclusion"/>
    <w:p>
      <w:pPr>
        <w:pStyle w:val="Heading2"/>
      </w:pPr>
      <w:r>
        <w:t xml:space="preserve">Conclusion</w:t>
      </w:r>
    </w:p>
    <w:p>
      <w:pPr>
        <w:pStyle w:val="FirstParagraph"/>
      </w:pPr>
      <w:r>
        <w:t xml:space="preserve">As this undergraduate thesis has shown, journalists in Brazil’s Rio de Janeiro are both essential and vulnerable. Their work is critical to holding power accountable in a city where corruption and inequality persist. However, the challenges they face—ranging from physical threats to ethical complexities—underscore the need for stronger institutional support for press freedom. For future journalists in Rio, this study serves as a reminder of their profound societal role and the responsibility that accompanies it. By upholding ethical standards and embracing their position as both observers and advocates, Rio’s journalists can continue to shape a more just and transparent society.</w:t>
      </w:r>
    </w:p>
    <w:bookmarkEnd w:id="26"/>
    <w:bookmarkStart w:id="27" w:name="references"/>
    <w:p>
      <w:pPr>
        <w:pStyle w:val="Heading2"/>
      </w:pPr>
      <w:r>
        <w:t xml:space="preserve">References</w:t>
      </w:r>
    </w:p>
    <w:p>
      <w:pPr>
        <w:numPr>
          <w:ilvl w:val="0"/>
          <w:numId w:val="1001"/>
        </w:numPr>
        <w:pStyle w:val="Compact"/>
      </w:pPr>
      <w:r>
        <w:t xml:space="preserve">ABRAPI (Brazilian Press Association). (2019). Code of Ethics for Journalists.</w:t>
      </w:r>
    </w:p>
    <w:p>
      <w:pPr>
        <w:numPr>
          <w:ilvl w:val="0"/>
          <w:numId w:val="1001"/>
        </w:numPr>
        <w:pStyle w:val="Compact"/>
      </w:pPr>
      <w:r>
        <w:t xml:space="preserve">G1 Rio. (2020). "Inefficiencies in Rio’s Public Health System: An Investigative Report."</w:t>
      </w:r>
    </w:p>
    <w:p>
      <w:pPr>
        <w:numPr>
          <w:ilvl w:val="0"/>
          <w:numId w:val="1001"/>
        </w:numPr>
        <w:pStyle w:val="Compact"/>
      </w:pPr>
      <w:r>
        <w:t xml:space="preserve">Folha de S.Paulo. (2013). "Protests in Rio: A Call for Social Justice."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Brazil's Rio de Janeiro</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