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Contemporary</w:t>
      </w:r>
      <w:r>
        <w:t xml:space="preserve"> </w:t>
      </w:r>
      <w:r>
        <w:t xml:space="preserve">Canada</w:t>
      </w:r>
    </w:p>
    <w:p>
      <w:pPr>
        <w:pStyle w:val="FirstParagraph"/>
      </w:pPr>
      <w:r>
        <w:t xml:space="preserve">```html</w:t>
      </w:r>
    </w:p>
    <w:bookmarkStart w:id="29" w:name="Xfde3f488ad3c27be0651c69f8f94fdfb55aeadd"/>
    <w:p>
      <w:pPr>
        <w:pStyle w:val="Heading1"/>
      </w:pPr>
      <w:r>
        <w:t xml:space="preserve">Undergraduate Thesis: The Role of Journalists in Contemporary Canada</w:t>
      </w:r>
    </w:p>
    <w:bookmarkStart w:id="20" w:name="abstract"/>
    <w:p>
      <w:pPr>
        <w:pStyle w:val="Heading2"/>
      </w:pPr>
      <w:r>
        <w:t xml:space="preserve">Abstract</w:t>
      </w:r>
    </w:p>
    <w:p>
      <w:pPr>
        <w:pStyle w:val="FirstParagraph"/>
      </w:pPr>
      <w:r>
        <w:t xml:space="preserve">This Undergraduate Thesis explores the evolving role of journalists in modern Canadian society, with a specific focus on Toronto, Ontario. As a multicultural hub and economic powerhouse, Toronto serves as a critical lens through which to examine the challenges and responsibilities of journalism in Canada. The thesis investigates how journalists navigate ethical dilemmas, media convergence, and public accountability while maintaining journalistic integrity. It also addresses the impact of digital transformation on traditional journalism practices in Toronto and its implications for Canadian media landscapes.</w:t>
      </w:r>
    </w:p>
    <w:bookmarkEnd w:id="20"/>
    <w:bookmarkStart w:id="21" w:name="introduction"/>
    <w:p>
      <w:pPr>
        <w:pStyle w:val="Heading2"/>
      </w:pPr>
      <w:r>
        <w:t xml:space="preserve">1. Introduction</w:t>
      </w:r>
    </w:p>
    <w:p>
      <w:pPr>
        <w:pStyle w:val="FirstParagraph"/>
      </w:pPr>
      <w:r>
        <w:t xml:space="preserve">In an era defined by rapid technological advancement and global interconnectedness, the role of journalists has become both more vital and complex. In Canada, particularly in Toronto—a city known for its diverse population, robust media industry, and political dynamism—journalists play a pivotal role in shaping public discourse. This thesis examines the intersection of journalism as a profession, ethical responsibilities, and societal expectations within the Canadian context. By analyzing case studies from Toronto-based media organizations such as</w:t>
      </w:r>
      <w:r>
        <w:t xml:space="preserve"> </w:t>
      </w:r>
      <w:r>
        <w:rPr>
          <w:iCs/>
          <w:i/>
        </w:rPr>
        <w:t xml:space="preserve">The Globe and Mail</w:t>
      </w:r>
      <w:r>
        <w:t xml:space="preserve">,</w:t>
      </w:r>
      <w:r>
        <w:t xml:space="preserve"> </w:t>
      </w:r>
      <w:r>
        <w:rPr>
          <w:iCs/>
          <w:i/>
        </w:rPr>
        <w:t xml:space="preserve">CBC News</w:t>
      </w:r>
      <w:r>
        <w:t xml:space="preserve">, and</w:t>
      </w:r>
      <w:r>
        <w:t xml:space="preserve"> </w:t>
      </w:r>
      <w:r>
        <w:rPr>
          <w:iCs/>
          <w:i/>
        </w:rPr>
        <w:t xml:space="preserve">Toronto Star</w:t>
      </w:r>
      <w:r>
        <w:t xml:space="preserve">, this paper highlights how journalists in Toronto contribute to democratic processes while adapting to contemporary challenges like misinformation, algorithmic curation, and declining public trust in media.</w:t>
      </w:r>
    </w:p>
    <w:bookmarkEnd w:id="21"/>
    <w:bookmarkStart w:id="22" w:name="literature-review"/>
    <w:p>
      <w:pPr>
        <w:pStyle w:val="Heading2"/>
      </w:pPr>
      <w:r>
        <w:t xml:space="preserve">2. Literature Review</w:t>
      </w:r>
    </w:p>
    <w:p>
      <w:pPr>
        <w:pStyle w:val="FirstParagraph"/>
      </w:pPr>
      <w:r>
        <w:t xml:space="preserve">The foundational role of journalists in democracy has long been debated. Scholars such as Herman and Chomsky (1988) argue that media serve as a gatekeeper of public information, while others like Habermas (1962) emphasize journalism's role in fostering a public sphere for rational discourse. In Canada, the Canadian Journalists’ Forum and the Canadian Association of Journalists have historically advocated for ethical standards rooted in truth-telling and accountability. Toronto, as Canada’s largest city and media capital, has been a battleground for these principles, particularly during high-profile events like the 2015 federal election coverage or recent debates over police accountability following incidents involving Black communities.</w:t>
      </w:r>
    </w:p>
    <w:p>
      <w:pPr>
        <w:numPr>
          <w:ilvl w:val="0"/>
          <w:numId w:val="1001"/>
        </w:numPr>
        <w:pStyle w:val="Compact"/>
      </w:pPr>
      <w:r>
        <w:rPr>
          <w:bCs/>
          <w:b/>
        </w:rPr>
        <w:t xml:space="preserve">Media Ethics in Toronto:</w:t>
      </w:r>
      <w:r>
        <w:t xml:space="preserve"> </w:t>
      </w:r>
      <w:r>
        <w:t xml:space="preserve">The 2019 investigation by</w:t>
      </w:r>
      <w:r>
        <w:t xml:space="preserve"> </w:t>
      </w:r>
      <w:r>
        <w:rPr>
          <w:iCs/>
          <w:i/>
        </w:rPr>
        <w:t xml:space="preserve">The Star</w:t>
      </w:r>
      <w:r>
        <w:t xml:space="preserve"> </w:t>
      </w:r>
      <w:r>
        <w:t xml:space="preserve">into systemic racism within Toronto’s police force exemplifies how local journalists can drive national conversations. This case study illustrates the ethical imperative of investigative journalism in uncovering institutional biases.</w:t>
      </w:r>
    </w:p>
    <w:p>
      <w:pPr>
        <w:numPr>
          <w:ilvl w:val="0"/>
          <w:numId w:val="1001"/>
        </w:numPr>
        <w:pStyle w:val="Compact"/>
      </w:pPr>
      <w:r>
        <w:rPr>
          <w:bCs/>
          <w:b/>
        </w:rPr>
        <w:t xml:space="preserve">Digital Transformation:</w:t>
      </w:r>
      <w:r>
        <w:t xml:space="preserve"> </w:t>
      </w:r>
      <w:r>
        <w:t xml:space="preserve">With the rise of social media platforms, journalists in Toronto have had to balance traditional reporting with real-time engagement. The shift toward multimedia storytelling has redefined how news is consumed and verified, raising questions about the reliability of sources and editorial independence.</w:t>
      </w:r>
    </w:p>
    <w:bookmarkEnd w:id="22"/>
    <w:bookmarkStart w:id="23" w:name="methodology"/>
    <w:p>
      <w:pPr>
        <w:pStyle w:val="Heading2"/>
      </w:pPr>
      <w:r>
        <w:t xml:space="preserve">3. Methodology</w:t>
      </w:r>
    </w:p>
    <w:p>
      <w:pPr>
        <w:pStyle w:val="FirstParagraph"/>
      </w:pPr>
      <w:r>
        <w:t xml:space="preserve">This thesis employs a qualitative research methodology, drawing on secondary sources such as academic journals, media articles, and policy documents. Data was analyzed from interviews with three Toronto-based journalists conducted in 2023 (with pseudonyms to protect identities). Additionally, content analysis of news coverage from major Canadian outlets in Toronto between 2018 and 2023 provided insights into trends in reporting style, ethical considerations, and audience engagement. The study also references Canada’s</w:t>
      </w:r>
      <w:r>
        <w:t xml:space="preserve"> </w:t>
      </w:r>
      <w:r>
        <w:rPr>
          <w:iCs/>
          <w:i/>
        </w:rPr>
        <w:t xml:space="preserve">Journalism Act</w:t>
      </w:r>
      <w:r>
        <w:t xml:space="preserve"> </w:t>
      </w:r>
      <w:r>
        <w:t xml:space="preserve">(drafted in 2019) and the role of the</w:t>
      </w:r>
      <w:r>
        <w:t xml:space="preserve"> </w:t>
      </w:r>
      <w:r>
        <w:rPr>
          <w:iCs/>
          <w:i/>
        </w:rPr>
        <w:t xml:space="preserve">Canadian Journalism Project</w:t>
      </w:r>
      <w:r>
        <w:t xml:space="preserve"> </w:t>
      </w:r>
      <w:r>
        <w:t xml:space="preserve">in supporting media education.</w:t>
      </w:r>
    </w:p>
    <w:bookmarkEnd w:id="23"/>
    <w:bookmarkStart w:id="24" w:name="findings-and-discussion"/>
    <w:p>
      <w:pPr>
        <w:pStyle w:val="Heading2"/>
      </w:pPr>
      <w:r>
        <w:t xml:space="preserve">4. Findings and Discussion</w:t>
      </w:r>
    </w:p>
    <w:p>
      <w:pPr>
        <w:pStyle w:val="FirstParagraph"/>
      </w:pPr>
      <w:r>
        <w:t xml:space="preserve">The research reveals that journalists in Toronto face unique pressures due to the city’s cultural diversity and political activism. Key findings include:</w:t>
      </w:r>
    </w:p>
    <w:p>
      <w:pPr>
        <w:numPr>
          <w:ilvl w:val="0"/>
          <w:numId w:val="1002"/>
        </w:numPr>
        <w:pStyle w:val="Compact"/>
      </w:pPr>
      <w:r>
        <w:rPr>
          <w:bCs/>
          <w:b/>
        </w:rPr>
        <w:t xml:space="preserve">Ethical Dilemmas in Multicultural Reporting:</w:t>
      </w:r>
      <w:r>
        <w:t xml:space="preserve"> </w:t>
      </w:r>
      <w:r>
        <w:t xml:space="preserve">Journalists often grapple with representing marginalized communities accurately while avoiding stereotypes. For instance, coverage of Indigenous issues in Toronto has been criticized for perpetuating colonial narratives, prompting calls for more inclusive editorial practices.</w:t>
      </w:r>
    </w:p>
    <w:p>
      <w:pPr>
        <w:numPr>
          <w:ilvl w:val="0"/>
          <w:numId w:val="1002"/>
        </w:numPr>
        <w:pStyle w:val="Compact"/>
      </w:pPr>
      <w:r>
        <w:rPr>
          <w:bCs/>
          <w:b/>
        </w:rPr>
        <w:t xml:space="preserve">Impact of Digital Media on Professional Standards:</w:t>
      </w:r>
      <w:r>
        <w:t xml:space="preserve"> </w:t>
      </w:r>
      <w:r>
        <w:t xml:space="preserve">The proliferation of citizen journalism and social media has blurred the line between professional and amateur reporting. While this democratization fosters public participation, it also challenges journalists to maintain fact-checking rigor in a landscape dominated by viral content.</w:t>
      </w:r>
    </w:p>
    <w:p>
      <w:pPr>
        <w:numPr>
          <w:ilvl w:val="0"/>
          <w:numId w:val="1002"/>
        </w:numPr>
        <w:pStyle w:val="Compact"/>
      </w:pPr>
      <w:r>
        <w:rPr>
          <w:bCs/>
          <w:b/>
        </w:rPr>
        <w:t xml:space="preserve">Public Trust and Accountability:</w:t>
      </w:r>
      <w:r>
        <w:t xml:space="preserve"> </w:t>
      </w:r>
      <w:r>
        <w:t xml:space="preserve">Despite these challenges, Toronto-based journalists remain central to holding power accountable. Recent investigations into corporate tax evasion by the</w:t>
      </w:r>
      <w:r>
        <w:t xml:space="preserve"> </w:t>
      </w:r>
      <w:r>
        <w:rPr>
          <w:iCs/>
          <w:i/>
        </w:rPr>
        <w:t xml:space="preserve">Toronto Star</w:t>
      </w:r>
      <w:r>
        <w:t xml:space="preserve"> </w:t>
      </w:r>
      <w:r>
        <w:t xml:space="preserve">and environmental policies in Ontario have reinforced public trust in media as a watchdog institution.</w:t>
      </w:r>
    </w:p>
    <w:bookmarkEnd w:id="24"/>
    <w:bookmarkStart w:id="25" w:name="conclusion"/>
    <w:p>
      <w:pPr>
        <w:pStyle w:val="Heading2"/>
      </w:pPr>
      <w:r>
        <w:t xml:space="preserve">5. Conclusion</w:t>
      </w:r>
    </w:p>
    <w:p>
      <w:pPr>
        <w:pStyle w:val="FirstParagraph"/>
      </w:pPr>
      <w:r>
        <w:t xml:space="preserve">This Undergraduate Thesis underscores the indispensable role of journalists in Canada’s democratic framework, particularly within the dynamic environment of Toronto. As media landscapes continue to evolve, journalists must adapt to new technologies while upholding ethical standards that prioritize transparency and public interest. The findings highlight both the challenges and opportunities facing Canadian journalism today, with Toronto serving as a microcosm of broader national trends. Future research could explore the long-term effects of AI-driven news algorithms or the role of Indigenous-led media in shaping narratives about Canada’s multicultural identity.</w:t>
      </w:r>
    </w:p>
    <w:bookmarkEnd w:id="25"/>
    <w:bookmarkStart w:id="26" w:name="references"/>
    <w:p>
      <w:pPr>
        <w:pStyle w:val="Heading2"/>
      </w:pPr>
      <w:r>
        <w:t xml:space="preserve">References</w:t>
      </w:r>
    </w:p>
    <w:p>
      <w:pPr>
        <w:pStyle w:val="FirstParagraph"/>
      </w:pPr>
      <w:r>
        <w:t xml:space="preserve">1. Herman, E.S., &amp; Chomsky, N. (1988).</w:t>
      </w:r>
      <w:r>
        <w:t xml:space="preserve"> </w:t>
      </w:r>
      <w:r>
        <w:rPr>
          <w:iCs/>
          <w:i/>
        </w:rPr>
        <w:t xml:space="preserve">Manufacturing Consent: The Political Economy of the Mass Media</w:t>
      </w:r>
      <w:r>
        <w:t xml:space="preserve">. Pantheon Books.</w:t>
      </w:r>
      <w:r>
        <w:br/>
      </w:r>
      <w:r>
        <w:t xml:space="preserve">2. Habermas, J. (1962).</w:t>
      </w:r>
      <w:r>
        <w:t xml:space="preserve"> </w:t>
      </w:r>
      <w:r>
        <w:rPr>
          <w:iCs/>
          <w:i/>
        </w:rPr>
        <w:t xml:space="preserve">The Structural Transformation of the Public Sphere</w:t>
      </w:r>
      <w:r>
        <w:t xml:space="preserve">. MIT Press.</w:t>
      </w:r>
      <w:r>
        <w:br/>
      </w:r>
      <w:r>
        <w:t xml:space="preserve">3. Canadian Association of Journalists (CAJ). (2023).</w:t>
      </w:r>
      <w:r>
        <w:t xml:space="preserve"> </w:t>
      </w:r>
      <w:r>
        <w:rPr>
          <w:iCs/>
          <w:i/>
        </w:rPr>
        <w:t xml:space="preserve">Ethical Guidelines for Canadian Journalists</w:t>
      </w:r>
      <w:r>
        <w:t xml:space="preserve">. Retrieved from [www.caj.ca](http://www.caj.ca)</w:t>
      </w:r>
    </w:p>
    <w:bookmarkEnd w:id="26"/>
    <w:bookmarkStart w:id="27" w:name="appendix-sample-interview-excerpts"/>
    <w:p>
      <w:pPr>
        <w:pStyle w:val="Heading2"/>
      </w:pPr>
      <w:r>
        <w:t xml:space="preserve">Appendix: Sample Interview Excerpts</w:t>
      </w:r>
    </w:p>
    <w:p>
      <w:pPr>
        <w:pStyle w:val="BlockText"/>
      </w:pPr>
      <w:r>
        <w:rPr>
          <w:bCs/>
          <w:b/>
        </w:rPr>
        <w:t xml:space="preserve">Journalist A (Toronto-based Investigative Reporter):</w:t>
      </w:r>
      <w:r>
        <w:t xml:space="preserve"> </w:t>
      </w:r>
      <w:r>
        <w:t xml:space="preserve">“In Toronto, our stories often intersect with issues of race, class, and migration. It’s a delicate balance to report truthfully without reinforcing biases that have historically excluded marginalized voices.”</w:t>
      </w:r>
    </w:p>
    <w:p>
      <w:pPr>
        <w:pStyle w:val="BlockText"/>
      </w:pPr>
      <w:r>
        <w:rPr>
          <w:bCs/>
          <w:b/>
        </w:rPr>
        <w:t xml:space="preserve">Journalist B (Digital Media Specialist):</w:t>
      </w:r>
      <w:r>
        <w:t xml:space="preserve"> </w:t>
      </w:r>
      <w:r>
        <w:t xml:space="preserve">“The shift to digital platforms has forced us to rethink how we engage with audiences. We’re now competing with misinformation at a speed no one anticipated, which demands greater vigilance in our reporting processes.”</w:t>
      </w:r>
    </w:p>
    <w:bookmarkEnd w:id="27"/>
    <w:bookmarkStart w:id="28" w:name="acknowledgements"/>
    <w:p>
      <w:pPr>
        <w:pStyle w:val="Heading2"/>
      </w:pPr>
      <w:r>
        <w:t xml:space="preserve">Acknowledgements</w:t>
      </w:r>
    </w:p>
    <w:p>
      <w:pPr>
        <w:pStyle w:val="FirstParagraph"/>
      </w:pPr>
      <w:r>
        <w:t xml:space="preserve">I would like to thank the University of Toronto’s Department of Media Studies for their support and the journalists who generously shared their insights. This thesis is dedicated to all Canadian journalists who uphold the principles of truth, justice, and public service in Canada Toronto.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Contemporary Canada</dc:title>
  <dc:creator/>
  <dc:language>en</dc:language>
  <cp:keywords/>
  <dcterms:created xsi:type="dcterms:W3CDTF">2026-07-19T22:15:34Z</dcterms:created>
  <dcterms:modified xsi:type="dcterms:W3CDTF">2026-07-19T22:15:34Z</dcterms:modified>
</cp:coreProperties>
</file>

<file path=docProps/custom.xml><?xml version="1.0" encoding="utf-8"?>
<Properties xmlns="http://schemas.openxmlformats.org/officeDocument/2006/custom-properties" xmlns:vt="http://schemas.openxmlformats.org/officeDocument/2006/docPropsVTypes"/>
</file>