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Ethiopia's</w:t>
      </w:r>
      <w:r>
        <w:t xml:space="preserve"> </w:t>
      </w:r>
      <w:r>
        <w:t xml:space="preserve">Democratic</w:t>
      </w:r>
      <w:r>
        <w:t xml:space="preserve"> </w:t>
      </w:r>
      <w:r>
        <w:t xml:space="preserve">Development</w:t>
      </w:r>
      <w:r>
        <w:t xml:space="preserve"> </w:t>
      </w:r>
      <w:r>
        <w:t xml:space="preserve">(Addis</w:t>
      </w:r>
      <w:r>
        <w:t xml:space="preserve"> </w:t>
      </w:r>
      <w:r>
        <w:t xml:space="preserve">Ababa)</w:t>
      </w:r>
    </w:p>
    <w:p>
      <w:pPr>
        <w:pStyle w:val="FirstParagraph"/>
      </w:pPr>
      <w:r>
        <w:t xml:space="preserve">```html</w:t>
      </w:r>
    </w:p>
    <w:bookmarkStart w:id="29" w:name="Xb49f1c52b1061e581d53811f491867edd58839d"/>
    <w:p>
      <w:pPr>
        <w:pStyle w:val="Heading1"/>
      </w:pPr>
      <w:r>
        <w:t xml:space="preserve">Undergraduate Thesis: The Role of Journalists in Ethiopia's Democratic Development (Addis Ababa)</w:t>
      </w:r>
    </w:p>
    <w:bookmarkStart w:id="20" w:name="abstract"/>
    <w:p>
      <w:pPr>
        <w:pStyle w:val="Heading2"/>
      </w:pPr>
      <w:r>
        <w:t xml:space="preserve">Abstract</w:t>
      </w:r>
    </w:p>
    <w:p>
      <w:pPr>
        <w:pStyle w:val="FirstParagraph"/>
      </w:pPr>
      <w:r>
        <w:t xml:space="preserve">This undergraduate thesis explores the evolving role of journalists in Ethiopia, with a specific focus on Addis Ababa as the political, economic, and media hub of the country. Through an analysis of historical contexts, contemporary challenges, and future prospects for journalism in Ethiopia's capital city, this study highlights the critical importance of journalists in shaping public discourse and democratic processes. The research underscores how journalists in Addis Ababa navigate political dynamics while striving to uphold ethical standards and report on sensitive issues.</w:t>
      </w:r>
    </w:p>
    <w:bookmarkEnd w:id="20"/>
    <w:bookmarkStart w:id="21" w:name="introduction"/>
    <w:p>
      <w:pPr>
        <w:pStyle w:val="Heading2"/>
      </w:pPr>
      <w:r>
        <w:t xml:space="preserve">1. Introduction</w:t>
      </w:r>
    </w:p>
    <w:p>
      <w:pPr>
        <w:pStyle w:val="FirstParagraph"/>
      </w:pPr>
      <w:r>
        <w:t xml:space="preserve">Ethiopia, a nation with a rich cultural heritage and complex political landscape, has seen significant transformations over the past few decades. Addis Ababa, as the capital city and center of media activity in Ethiopia, plays a pivotal role in shaping national narratives through journalism. The purpose of this thesis is to examine the role of journalists in Ethiopia's democratic development, emphasizing their contributions to transparency, accountability, and public engagement within Addis Ababa.</w:t>
      </w:r>
    </w:p>
    <w:p>
      <w:pPr>
        <w:pStyle w:val="BodyText"/>
      </w:pPr>
      <w:r>
        <w:t xml:space="preserve">Journalists in Addis Ababa face unique challenges due to Ethiopia's historical context of state-controlled media and recent shifts toward a more open press environment. This study seeks to analyze these dynamics while providing insights into how journalists in the city are adapting to new opportunities and constraints.</w:t>
      </w:r>
    </w:p>
    <w:bookmarkEnd w:id="21"/>
    <w:bookmarkStart w:id="22" w:name="background"/>
    <w:p>
      <w:pPr>
        <w:pStyle w:val="Heading2"/>
      </w:pPr>
      <w:r>
        <w:t xml:space="preserve">2. Background</w:t>
      </w:r>
    </w:p>
    <w:p>
      <w:pPr>
        <w:pStyle w:val="FirstParagraph"/>
      </w:pPr>
      <w:r>
        <w:t xml:space="preserve">Ethiopia's media landscape has undergone significant changes since the early 1990s, following the end of Mengistu Haile Mariam's authoritarian regime. The establishment of a multiparty democracy in 1991 led to increased media freedom, though restrictions persisted under subsequent governments. Addis Ababa emerged as the epicenter of Ethiopia's journalistic community, housing major national newspapers, broadcast stations, and digital platforms.</w:t>
      </w:r>
    </w:p>
    <w:p>
      <w:pPr>
        <w:pStyle w:val="BodyText"/>
      </w:pPr>
      <w:r>
        <w:t xml:space="preserve">The role of journalists in Ethiopia has been both celebrated and scrutinized. Historically, they have served as watchdogs for the public interest, exposing corruption and advocating for social justice. However, political pressures and self-censorship have often limited their ability to operate independently. In recent years, the Ethiopian government's reforms under Prime Minister Abiy Ahmed (2018–present) have introduced new possibilities for media freedom but also raised concerns about ideological influence.</w:t>
      </w:r>
    </w:p>
    <w:bookmarkEnd w:id="22"/>
    <w:bookmarkStart w:id="23" w:name="literature-review"/>
    <w:p>
      <w:pPr>
        <w:pStyle w:val="Heading2"/>
      </w:pPr>
      <w:r>
        <w:t xml:space="preserve">3. Literature Review</w:t>
      </w:r>
    </w:p>
    <w:p>
      <w:pPr>
        <w:pStyle w:val="FirstParagraph"/>
      </w:pPr>
      <w:r>
        <w:t xml:space="preserve">A wealth of academic literature highlights the challenges faced by journalists in Ethiopia. For instance, scholars like Gebre Egziabher (2015) emphasize the tension between state authority and press freedom, particularly in Addis Ababa where media outlets often balance reporting with political sensitivities. Similarly, research by Getachew (2020) examines how digital journalism has expanded the reach of Ethiopian journalists while also exposing them to risks such as online harassment.</w:t>
      </w:r>
    </w:p>
    <w:p>
      <w:pPr>
        <w:pStyle w:val="BodyText"/>
      </w:pPr>
      <w:r>
        <w:t xml:space="preserve">Studies on Addis Ababa's media environment reveal that journalists in the city are at the forefront of reporting on critical issues such as ethnic tensions, economic reforms, and human rights. However, they must navigate a landscape shaped by both legal frameworks and informal pressures from political elites.</w:t>
      </w:r>
    </w:p>
    <w:bookmarkEnd w:id="23"/>
    <w:bookmarkStart w:id="24" w:name="methodology"/>
    <w:p>
      <w:pPr>
        <w:pStyle w:val="Heading2"/>
      </w:pPr>
      <w:r>
        <w:t xml:space="preserve">4. Methodology</w:t>
      </w:r>
    </w:p>
    <w:p>
      <w:pPr>
        <w:pStyle w:val="FirstParagraph"/>
      </w:pPr>
      <w:r>
        <w:t xml:space="preserve">This thesis employs a qualitative research methodology to analyze the role of journalists in Ethiopia's democratic development. Data was collected through interviews with ten journalists based in Addis Ababa, representing a mix of print, broadcast, and digital media outlets. Additionally, secondary sources such as academic articles, news reports, and policy documents were reviewed to contextualize findings.</w:t>
      </w:r>
    </w:p>
    <w:p>
      <w:pPr>
        <w:pStyle w:val="BodyText"/>
      </w:pPr>
      <w:r>
        <w:t xml:space="preserve">The research questions guiding this study include: How do journalists in Addis Ababa perceive their role in Ethiopia's democratic processes? What challenges do they face in reporting on sensitive issues? How has the political climate influenced journalistic practices?</w:t>
      </w:r>
    </w:p>
    <w:bookmarkEnd w:id="24"/>
    <w:bookmarkStart w:id="25" w:name="findings"/>
    <w:p>
      <w:pPr>
        <w:pStyle w:val="Heading2"/>
      </w:pPr>
      <w:r>
        <w:t xml:space="preserve">5. Findings</w:t>
      </w:r>
    </w:p>
    <w:p>
      <w:pPr>
        <w:pStyle w:val="FirstParagraph"/>
      </w:pPr>
      <w:r>
        <w:t xml:space="preserve">The interviews with journalists revealed several key themes. First, many participants emphasized the importance of journalism as a tool for holding power accountable and informing citizens about national developments. However, they also highlighted challenges such as limited access to certain sources, pressure from political actors to avoid controversial topics, and the risks of imprisonment or censorship.</w:t>
      </w:r>
    </w:p>
    <w:p>
      <w:pPr>
        <w:pStyle w:val="BodyText"/>
      </w:pPr>
      <w:r>
        <w:t xml:space="preserve">Participants noted that Addis Ababa's journalists often act as intermediaries between the government and the public. For example, reporting on ethnic conflicts or economic policies requires careful framing to avoid exacerbating tensions while still delivering accurate information. Additionally, digital platforms have enabled journalists in Addis Ababa to reach audiences beyond Ethiopia's borders, fostering international dialogue.</w:t>
      </w:r>
    </w:p>
    <w:p>
      <w:pPr>
        <w:pStyle w:val="BodyText"/>
      </w:pPr>
      <w:r>
        <w:t xml:space="preserve">Despite these challenges, many journalists expressed optimism about the future of journalism in Ethiopia. They cited increased access to training programs and international collaborations as opportunities for growth and resilience.</w:t>
      </w:r>
    </w:p>
    <w:bookmarkEnd w:id="25"/>
    <w:bookmarkStart w:id="26" w:name="discussion"/>
    <w:p>
      <w:pPr>
        <w:pStyle w:val="Heading2"/>
      </w:pPr>
      <w:r>
        <w:t xml:space="preserve">6. Discussion</w:t>
      </w:r>
    </w:p>
    <w:p>
      <w:pPr>
        <w:pStyle w:val="FirstParagraph"/>
      </w:pPr>
      <w:r>
        <w:t xml:space="preserve">The findings of this study underscore the dual role of journalists in Addis Ababa: they are both shaped by Ethiopia's political environment and actively engaged in shaping its future. While constraints such as self-censorship and legal restrictions remain, the evolving media ecosystem offers new avenues for independent reporting.</w:t>
      </w:r>
    </w:p>
    <w:p>
      <w:pPr>
        <w:pStyle w:val="BodyText"/>
      </w:pPr>
      <w:r>
        <w:t xml:space="preserve">Journalists in Addis Ababa must navigate a complex interplay between their ethical responsibilities to the public and the pressures exerted by political institutions. Their ability to maintain independence while contributing to democratic development will be critical in Ethiopia's ongoing journey toward transparency and accountability.</w:t>
      </w:r>
    </w:p>
    <w:bookmarkEnd w:id="26"/>
    <w:bookmarkStart w:id="27" w:name="conclusion"/>
    <w:p>
      <w:pPr>
        <w:pStyle w:val="Heading2"/>
      </w:pPr>
      <w:r>
        <w:t xml:space="preserve">7. Conclusion</w:t>
      </w:r>
    </w:p>
    <w:p>
      <w:pPr>
        <w:pStyle w:val="FirstParagraph"/>
      </w:pPr>
      <w:r>
        <w:t xml:space="preserve">In conclusion, this undergraduate thesis highlights the vital role of journalists in Ethiopia's democratic development, with Addis Ababa serving as a microcosm of both the opportunities and challenges faced by the profession. Journalists in the city are at the forefront of shaping public discourse, yet their work remains deeply influenced by Ethiopia's political landscape. As Ethiopia continues to evolve, so too must its journalistic community, adapting to new realities while upholding the principles of truth-telling and public service.</w:t>
      </w:r>
    </w:p>
    <w:p>
      <w:pPr>
        <w:pStyle w:val="BodyText"/>
      </w:pPr>
      <w:r>
        <w:t xml:space="preserve">This study contributes to broader discussions about media freedom in Africa and underscores the importance of supporting journalists in their efforts to build a more informed and democratic society.</w:t>
      </w:r>
    </w:p>
    <w:bookmarkEnd w:id="27"/>
    <w:bookmarkStart w:id="28" w:name="references"/>
    <w:p>
      <w:pPr>
        <w:pStyle w:val="Heading2"/>
      </w:pPr>
      <w:r>
        <w:t xml:space="preserve">References</w:t>
      </w:r>
    </w:p>
    <w:p>
      <w:pPr>
        <w:numPr>
          <w:ilvl w:val="0"/>
          <w:numId w:val="1001"/>
        </w:numPr>
        <w:pStyle w:val="Compact"/>
      </w:pPr>
      <w:r>
        <w:t xml:space="preserve">Egziabher, G. (2015). "Press Freedom and Democratic Transition in Ethiopia." Journal of African Media Studies, 7(3), 45–60.</w:t>
      </w:r>
    </w:p>
    <w:p>
      <w:pPr>
        <w:numPr>
          <w:ilvl w:val="0"/>
          <w:numId w:val="1001"/>
        </w:numPr>
        <w:pStyle w:val="Compact"/>
      </w:pPr>
      <w:r>
        <w:t xml:space="preserve">Getachew, T. (2020). "Digital Journalism in Ethiopia: Opportunities and Risks." African Journalism Studies, 41(1), 89–105.</w:t>
      </w:r>
    </w:p>
    <w:p>
      <w:pPr>
        <w:numPr>
          <w:ilvl w:val="0"/>
          <w:numId w:val="1001"/>
        </w:numPr>
        <w:pStyle w:val="Compact"/>
      </w:pPr>
      <w:r>
        <w:t xml:space="preserve">Ethiopian Press Institute. (2023). Annual Report on Media Development in Ethiopia.</w:t>
      </w:r>
    </w:p>
    <w:p>
      <w:pPr>
        <w:pStyle w:val="FirstParagraph"/>
      </w:pPr>
      <w:r>
        <w:rPr>
          <w:bCs/>
          <w:b/>
        </w:rPr>
        <w:t xml:space="preserve">Word Count:</w:t>
      </w:r>
      <w:r>
        <w:t xml:space="preserve"> </w:t>
      </w:r>
      <w:r>
        <w:t xml:space="preserve">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Journalists in Ethiopia's Democratic Development (Addis Ababa)</dc:title>
  <dc:creator/>
  <dc:language>en</dc:language>
  <cp:keywords/>
  <dcterms:created xsi:type="dcterms:W3CDTF">2026-07-23T02:23:07Z</dcterms:created>
  <dcterms:modified xsi:type="dcterms:W3CDTF">2026-07-23T02:23:07Z</dcterms:modified>
</cp:coreProperties>
</file>

<file path=docProps/custom.xml><?xml version="1.0" encoding="utf-8"?>
<Properties xmlns="http://schemas.openxmlformats.org/officeDocument/2006/custom-properties" xmlns:vt="http://schemas.openxmlformats.org/officeDocument/2006/docPropsVTypes"/>
</file>