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32a96fc47f9fd3cc9e5192890c875f1b9e4f4ca"/>
    <w:p>
      <w:pPr>
        <w:pStyle w:val="Heading1"/>
      </w:pPr>
      <w:r>
        <w:t xml:space="preserve">Undergraduate Thesis: The Role of Journalists in France Marseille</w:t>
      </w:r>
    </w:p>
    <w:bookmarkStart w:id="20" w:name="abstract"/>
    <w:p>
      <w:pPr>
        <w:pStyle w:val="Heading2"/>
      </w:pPr>
      <w:r>
        <w:t xml:space="preserve">Abstract</w:t>
      </w:r>
    </w:p>
    <w:p>
      <w:pPr>
        <w:pStyle w:val="FirstParagraph"/>
      </w:pPr>
      <w:r>
        <w:t xml:space="preserve">This Undergraduate Thesis explores the unique role of journalists in the city of Marseille, France. As a Mediterranean metropolis with a rich cultural heritage and socio-economic diversity, Marseille presents distinct challenges and opportunities for journalists. This study examines how local journalism in Marseille reflects the city's multicultural identity, navigates political dynamics, and adapts to technological changes. By analyzing case studies of local media outlets and interviews with practicing journalists in the region, this thesis highlights the importance of journalistic integrity in preserving democratic values while addressing the specific needs of a diverse population. The findings contribute to understanding how journalism functions as a cornerstone of civic engagement in France's second-largest city.</w:t>
      </w:r>
    </w:p>
    <w:bookmarkEnd w:id="20"/>
    <w:bookmarkStart w:id="21" w:name="introduction"/>
    <w:p>
      <w:pPr>
        <w:pStyle w:val="Heading2"/>
      </w:pPr>
      <w:r>
        <w:t xml:space="preserve">Introduction</w:t>
      </w:r>
    </w:p>
    <w:p>
      <w:pPr>
        <w:pStyle w:val="FirstParagraph"/>
      </w:pPr>
      <w:r>
        <w:t xml:space="preserve">Marseille, France’s second-largest city, is a vibrant hub of cultural exchange and economic activity. Its history as a port city has shaped its identity as a melting pot of Mediterranean cultures, including North African and European influences. In this context, journalists play a pivotal role in documenting the city's social fabric and political landscape. This thesis investigates how journalists in Marseille navigate the complexities of reporting in a diverse urban environment while adhering to ethical standards and journalistic principles. The study is particularly relevant for undergraduate students studying communication or media studies, as it provides insights into regional journalism practices within the broader framework of French media systems.</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and quantitative approaches. Data was collected through interviews with five professional journalists based in Marseille, analysis of news articles from local outlets such as</w:t>
      </w:r>
      <w:r>
        <w:t xml:space="preserve"> </w:t>
      </w:r>
      <w:r>
        <w:rPr>
          <w:iCs/>
          <w:i/>
        </w:rPr>
        <w:t xml:space="preserve">Le Vélib’</w:t>
      </w:r>
      <w:r>
        <w:t xml:space="preserve"> </w:t>
      </w:r>
      <w:r>
        <w:t xml:space="preserve">and regional newspapers like</w:t>
      </w:r>
      <w:r>
        <w:t xml:space="preserve"> </w:t>
      </w:r>
      <w:r>
        <w:rPr>
          <w:iCs/>
          <w:i/>
        </w:rPr>
        <w:t xml:space="preserve">L’Est Républicain</w:t>
      </w:r>
      <w:r>
        <w:t xml:space="preserve">, and a review of academic literature on French journalism. The focus on Marseille allows for an in-depth examination of how local journalists balance national narratives with hyper-local reporting. Surveys were distributed to students at the</w:t>
      </w:r>
      <w:r>
        <w:t xml:space="preserve"> </w:t>
      </w:r>
      <w:r>
        <w:rPr>
          <w:iCs/>
          <w:i/>
        </w:rPr>
        <w:t xml:space="preserve">Université de la Méditerranée (Aix-Marseille Université)</w:t>
      </w:r>
      <w:r>
        <w:t xml:space="preserve"> </w:t>
      </w:r>
      <w:r>
        <w:t xml:space="preserve">to gauge public perceptions of media coverage in the region.</w:t>
      </w:r>
    </w:p>
    <w:bookmarkEnd w:id="22"/>
    <w:bookmarkStart w:id="23" w:name="literature-review"/>
    <w:p>
      <w:pPr>
        <w:pStyle w:val="Heading2"/>
      </w:pPr>
      <w:r>
        <w:t xml:space="preserve">Literature Review</w:t>
      </w:r>
    </w:p>
    <w:p>
      <w:pPr>
        <w:pStyle w:val="FirstParagraph"/>
      </w:pPr>
      <w:r>
        <w:t xml:space="preserve">Journalism in France is governed by a unique regulatory framework, including the 1978 Press Freedom Law and the role of public broadcasters like France Télévisions. However, regional journalism often faces challenges such as underfunding and limited resources compared to national media. Scholars like Sylvie Tissot (2004) have emphasized the importance of local newspapers in maintaining democratic participation, a concept particularly relevant in Marseille’s diverse communities. The city’s history of social unrest, including labor strikes and immigration debates, underscores the need for journalists to remain impartial yet deeply engaged with community issues.</w:t>
      </w:r>
    </w:p>
    <w:bookmarkEnd w:id="23"/>
    <w:bookmarkStart w:id="24" w:name="case-study-journalism-in-marseille"/>
    <w:p>
      <w:pPr>
        <w:pStyle w:val="Heading2"/>
      </w:pPr>
      <w:r>
        <w:t xml:space="preserve">Case Study: Journalism in Marseille</w:t>
      </w:r>
    </w:p>
    <w:p>
      <w:pPr>
        <w:pStyle w:val="FirstParagraph"/>
      </w:pPr>
      <w:r>
        <w:t xml:space="preserve">Marseille’s media landscape is characterized by a blend of national outlets and hyper-local publications. The city’s cultural diversity—home to significant populations from Algeria, Italy, and Sub-Saharan Africa—requires journalists to adopt nuanced approaches when covering topics like immigration or social inequality. For example,</w:t>
      </w:r>
      <w:r>
        <w:t xml:space="preserve"> </w:t>
      </w:r>
      <w:r>
        <w:rPr>
          <w:iCs/>
          <w:i/>
        </w:rPr>
        <w:t xml:space="preserve">Le Vélib’</w:t>
      </w:r>
      <w:r>
        <w:t xml:space="preserve">, a local newspaper dedicated to Marseille’s neighborhoods, emphasizes community voices over national headlines. Interviews with contributors revealed that balancing objective reporting with cultural sensitivity is both a challenge and an opportunity for journalists in the region.</w:t>
      </w:r>
    </w:p>
    <w:p>
      <w:pPr>
        <w:pStyle w:val="BodyText"/>
      </w:pPr>
      <w:r>
        <w:t xml:space="preserve">Additionally, Marseille’s political climate influences media coverage. The city has been at the center of debates on urban development, such as the controversial "C3S" project (Central Business District), which highlights tensions between economic growth and social equity. Journalists here must navigate these complexities while maintaining public trust.</w:t>
      </w:r>
    </w:p>
    <w:bookmarkEnd w:id="24"/>
    <w:bookmarkStart w:id="25" w:name="Xfcb020c10aeb3ec182a3c18550f87921de06e6c"/>
    <w:p>
      <w:pPr>
        <w:pStyle w:val="Heading2"/>
      </w:pPr>
      <w:r>
        <w:t xml:space="preserve">Challenges Facing Journalists in Marseille</w:t>
      </w:r>
    </w:p>
    <w:p>
      <w:pPr>
        <w:pStyle w:val="FirstParagraph"/>
      </w:pPr>
      <w:r>
        <w:t xml:space="preserve">Journalists in Marseille face unique challenges, including the digitalization of news production, declining print circulation, and competition from social media. Many local outlets report reduced budgets for investigative journalism, forcing reporters to rely on freelance work or digital platforms. Furthermore, the city’s linguistic diversity—where Arabic and Berber are commonly spoken alongside French—requires journalists to either translate content or collaborate with community spokespeople, adding layers of complexity to their reporting.</w:t>
      </w:r>
    </w:p>
    <w:p>
      <w:pPr>
        <w:pStyle w:val="BodyText"/>
      </w:pPr>
      <w:r>
        <w:t xml:space="preserve">Another challenge is the polarization of public opinion in Marseille, which can lead to accusations of bias. Journalists must adhere strictly to ethical guidelines while ensuring their coverage reflects the city’s multicultural identity accurately.</w:t>
      </w:r>
    </w:p>
    <w:bookmarkEnd w:id="25"/>
    <w:bookmarkStart w:id="26" w:name="conclusion-and-recommendations"/>
    <w:p>
      <w:pPr>
        <w:pStyle w:val="Heading2"/>
      </w:pPr>
      <w:r>
        <w:t xml:space="preserve">Conclusion and Recommendations</w:t>
      </w:r>
    </w:p>
    <w:p>
      <w:pPr>
        <w:pStyle w:val="FirstParagraph"/>
      </w:pPr>
      <w:r>
        <w:t xml:space="preserve">This Undergraduate Thesis underscores the critical role of journalists in Marseille as both observers and participants in the city’s social and political evolution. Their work not only informs the public but also fosters dialogue among diverse communities. To sustain this role, recommendations include increased funding for local journalism, training programs on cross-cultural communication, and stronger collaboration between media outlets and academic institutions like Aix-Marseille Université.</w:t>
      </w:r>
    </w:p>
    <w:p>
      <w:pPr>
        <w:pStyle w:val="BodyText"/>
      </w:pPr>
      <w:r>
        <w:t xml:space="preserve">For future research, exploring the impact of AI on local news production or the role of citizen journalism in Marseille’s digital landscape could provide further insights. Ultimately, this study reinforces the importance of journalism as a vital institution in France’s most dynamic cities.</w:t>
      </w:r>
    </w:p>
    <w:bookmarkEnd w:id="26"/>
    <w:bookmarkStart w:id="27" w:name="references"/>
    <w:p>
      <w:pPr>
        <w:pStyle w:val="Heading2"/>
      </w:pPr>
      <w:r>
        <w:t xml:space="preserve">References</w:t>
      </w:r>
    </w:p>
    <w:p>
      <w:pPr>
        <w:numPr>
          <w:ilvl w:val="0"/>
          <w:numId w:val="1001"/>
        </w:numPr>
        <w:pStyle w:val="Compact"/>
      </w:pPr>
      <w:r>
        <w:t xml:space="preserve">Tissot, Sylvie. (2004). "The French Media System." In</w:t>
      </w:r>
      <w:r>
        <w:t xml:space="preserve"> </w:t>
      </w:r>
      <w:r>
        <w:rPr>
          <w:iCs/>
          <w:i/>
        </w:rPr>
        <w:t xml:space="preserve">Media Systems: A Global Comparative Approach</w:t>
      </w:r>
      <w:r>
        <w:t xml:space="preserve">. Polity Press.</w:t>
      </w:r>
    </w:p>
    <w:p>
      <w:pPr>
        <w:numPr>
          <w:ilvl w:val="0"/>
          <w:numId w:val="1001"/>
        </w:numPr>
        <w:pStyle w:val="Compact"/>
      </w:pPr>
      <w:r>
        <w:t xml:space="preserve">"Marseille: A City of Contrasts." (2018).</w:t>
      </w:r>
      <w:r>
        <w:t xml:space="preserve"> </w:t>
      </w:r>
      <w:r>
        <w:rPr>
          <w:iCs/>
          <w:i/>
        </w:rPr>
        <w:t xml:space="preserve">L’Est Républicain</w:t>
      </w:r>
      <w:r>
        <w:t xml:space="preserve">.</w:t>
      </w:r>
    </w:p>
    <w:p>
      <w:pPr>
        <w:numPr>
          <w:ilvl w:val="0"/>
          <w:numId w:val="1001"/>
        </w:numPr>
        <w:pStyle w:val="Compact"/>
      </w:pPr>
      <w:r>
        <w:t xml:space="preserve">France Télévisions. (2023). "Press Freedom in France: Legal Frameworks and Challenges."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France Marseille</dc:title>
  <dc:creator/>
  <dc:language>en</dc:language>
  <cp:keywords/>
  <dcterms:created xsi:type="dcterms:W3CDTF">2026-07-21T04:52:16Z</dcterms:created>
  <dcterms:modified xsi:type="dcterms:W3CDTF">2026-07-21T04:52:16Z</dcterms:modified>
</cp:coreProperties>
</file>

<file path=docProps/custom.xml><?xml version="1.0" encoding="utf-8"?>
<Properties xmlns="http://schemas.openxmlformats.org/officeDocument/2006/custom-properties" xmlns:vt="http://schemas.openxmlformats.org/officeDocument/2006/docPropsVTypes"/>
</file>