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Rome,</w:t>
      </w:r>
      <w:r>
        <w:t xml:space="preserve"> </w:t>
      </w:r>
      <w:r>
        <w:t xml:space="preserve">Italy</w:t>
      </w:r>
    </w:p>
    <w:bookmarkStart w:id="28" w:name="Xc757d8a5a87ccb1b468f2389984a25c0208af51"/>
    <w:p>
      <w:pPr>
        <w:pStyle w:val="Heading1"/>
      </w:pPr>
      <w:r>
        <w:t xml:space="preserve">Undergraduate Thesis: The Role of the Journalist in Contemporary Rome, Italy</w:t>
      </w:r>
    </w:p>
    <w:p>
      <w:pPr>
        <w:pStyle w:val="FirstParagraph"/>
      </w:pPr>
      <w:r>
        <w:rPr>
          <w:bCs/>
          <w:b/>
        </w:rPr>
        <w:t xml:space="preserve">Candidate:</w:t>
      </w:r>
      <w:r>
        <w:t xml:space="preserve"> </w:t>
      </w:r>
      <w:r>
        <w:t xml:space="preserve">[Insert Name] |</w:t>
      </w:r>
      <w:r>
        <w:t xml:space="preserve"> </w:t>
      </w:r>
      <w:r>
        <w:rPr>
          <w:bCs/>
          <w:b/>
        </w:rPr>
        <w:t xml:space="preserve">Institution:</w:t>
      </w:r>
      <w:r>
        <w:t xml:space="preserve"> </w:t>
      </w:r>
      <w:r>
        <w:t xml:space="preserve">[Insert University Name] |</w:t>
      </w:r>
      <w:r>
        <w:t xml:space="preserve"> </w:t>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journalists in Rome, Italy, a city that serves as both the political and cultural heart of the nation. Through an analysis of historical context, contemporary practices, and emerging challenges in media ethics and digital transformation, this work examines how journalists in Rome contribute to democratic discourse while navigating unique local dynamics. The study emphasizes the importance of journalistic integrity in safeguarding public interest within Italy’s complex socio-political landscape.</w:t>
      </w:r>
    </w:p>
    <w:bookmarkEnd w:id="20"/>
    <w:bookmarkStart w:id="21" w:name="introduction"/>
    <w:p>
      <w:pPr>
        <w:pStyle w:val="Heading2"/>
      </w:pPr>
      <w:r>
        <w:t xml:space="preserve">Introduction</w:t>
      </w:r>
    </w:p>
    <w:p>
      <w:pPr>
        <w:pStyle w:val="FirstParagraph"/>
      </w:pPr>
      <w:r>
        <w:t xml:space="preserve">Rome, as the capital of Italy, holds a distinct position in national and international media narratives. Its historical significance, political institutions (such as the Italian Parliament and the Vatican), and vibrant cultural scene create a unique environment for journalism. This thesis investigates how journalists operating in Rome intersect with these elements to shape public opinion, report on governance, and document societal changes. The central question guiding this research is:</w:t>
      </w:r>
      <w:r>
        <w:t xml:space="preserve"> </w:t>
      </w:r>
      <w:r>
        <w:rPr>
          <w:iCs/>
          <w:i/>
        </w:rPr>
        <w:t xml:space="preserve">How does the journalist’s role in Rome reflect both national media trends and the city’s singular socio-political identity?</w:t>
      </w:r>
    </w:p>
    <w:bookmarkEnd w:id="21"/>
    <w:bookmarkStart w:id="22" w:name="X99c59db733b5fc6803fdc0cd4cab6729df81b96"/>
    <w:p>
      <w:pPr>
        <w:pStyle w:val="Heading2"/>
      </w:pPr>
      <w:r>
        <w:t xml:space="preserve">Historical Evolution of Journalism in Rome</w:t>
      </w:r>
    </w:p>
    <w:p>
      <w:pPr>
        <w:pStyle w:val="FirstParagraph"/>
      </w:pPr>
      <w:r>
        <w:t xml:space="preserve">The roots of journalism in Rome stretch back to ancient times, when Roman writers like Cicero and Pliny the Younger documented political and civic matters. However, modern journalism as a profession emerged during the 19th century with the rise of newspapers such as</w:t>
      </w:r>
      <w:r>
        <w:t xml:space="preserve"> </w:t>
      </w:r>
      <w:r>
        <w:rPr>
          <w:iCs/>
          <w:i/>
        </w:rPr>
        <w:t xml:space="preserve">Il Giornale di Roma</w:t>
      </w:r>
      <w:r>
        <w:t xml:space="preserve">, which became a cornerstone of public discourse. The unification of Italy in 1861 further cemented Rome’s role as a hub for political reporting, with journalists playing pivotal roles in shaping national identity.</w:t>
      </w:r>
    </w:p>
    <w:p>
      <w:pPr>
        <w:pStyle w:val="BodyText"/>
      </w:pPr>
      <w:r>
        <w:t xml:space="preserve">In the 20th century, Rome witnessed the proliferation of broadcast media, including radio and television stations like</w:t>
      </w:r>
      <w:r>
        <w:t xml:space="preserve"> </w:t>
      </w:r>
      <w:r>
        <w:rPr>
          <w:iCs/>
          <w:i/>
        </w:rPr>
        <w:t xml:space="preserve">Raiuno</w:t>
      </w:r>
      <w:r>
        <w:t xml:space="preserve"> </w:t>
      </w:r>
      <w:r>
        <w:t xml:space="preserve">and</w:t>
      </w:r>
      <w:r>
        <w:t xml:space="preserve"> </w:t>
      </w:r>
      <w:r>
        <w:rPr>
          <w:iCs/>
          <w:i/>
        </w:rPr>
        <w:t xml:space="preserve">Canale 5</w:t>
      </w:r>
      <w:r>
        <w:t xml:space="preserve">. These platforms amplified the city’s influence as a center for both news production and consumption. The digital age has since introduced new challenges, such as the rise of social media-driven journalism and declining trust in traditional media.</w:t>
      </w:r>
    </w:p>
    <w:bookmarkEnd w:id="22"/>
    <w:bookmarkStart w:id="23" w:name="X6eed8c7f4c915adafd56f820d819d12b82ce704"/>
    <w:p>
      <w:pPr>
        <w:pStyle w:val="Heading2"/>
      </w:pPr>
      <w:r>
        <w:t xml:space="preserve">The Journalist’s Role in Contemporary Rome</w:t>
      </w:r>
    </w:p>
    <w:p>
      <w:pPr>
        <w:pStyle w:val="FirstParagraph"/>
      </w:pPr>
      <w:r>
        <w:t xml:space="preserve">Today, journalists in Rome are tasked with covering a wide array of topics, from politics and religion (given the Vatican’s proximity) to urban development and cultural heritage. Key institutions such as the Italian Parliament, the Ministry of Foreign Affairs, and international diplomatic missions in Rome provide abundant material for investigative reporting. Additionally, Rome’s role as a tourist destination necessitates coverage of issues like gentrification, sustainability efforts (e.g., car-free zones), and the preservation of ancient landmarks.</w:t>
      </w:r>
    </w:p>
    <w:p>
      <w:pPr>
        <w:pStyle w:val="BodyText"/>
      </w:pPr>
      <w:r>
        <w:t xml:space="preserve">Journalists in Rome also face unique ethical dilemmas. For instance, reporting on the Vatican requires sensitivity to religious norms while maintaining journalistic independence. Similarly, covering political corruption cases involving high-profile figures (such as former Prime Ministers) demands rigor to avoid bias or misinformation.</w:t>
      </w:r>
    </w:p>
    <w:bookmarkEnd w:id="23"/>
    <w:bookmarkStart w:id="24" w:name="challenges-facing-journalists-in-rome"/>
    <w:p>
      <w:pPr>
        <w:pStyle w:val="Heading2"/>
      </w:pPr>
      <w:r>
        <w:t xml:space="preserve">Challenges Facing Journalists in Rome</w:t>
      </w:r>
    </w:p>
    <w:p>
      <w:pPr>
        <w:pStyle w:val="FirstParagraph"/>
      </w:pPr>
      <w:r>
        <w:t xml:space="preserve">The profession of journalism in Italy, and by extension Rome, is not without obstacles. Recent years have seen debates over press freedom, with critics arguing that political polarization and economic pressures threaten independent reporting. The 2023 Italian government’s proposed media regulations sparked controversy among journalists, who feared increased censorship under the guise of “fighting misinformation.”</w:t>
      </w:r>
    </w:p>
    <w:p>
      <w:pPr>
        <w:pStyle w:val="BodyText"/>
      </w:pPr>
      <w:r>
        <w:t xml:space="preserve">Digital transformation has also altered the landscape. Traditional print media outlets have seen declining revenues, pushing many journalists to rely on online platforms or freelance work. While this shift offers greater flexibility, it raises concerns about job security and editorial standards. Moreover, the spread of fake news and disinformation through social media complicates a journalist’s ability to disseminate accurate information effectively.</w:t>
      </w:r>
    </w:p>
    <w:bookmarkEnd w:id="24"/>
    <w:bookmarkStart w:id="25" w:name="Xfda1a882cc9e2011d1e897c82a7692f698e1a3b"/>
    <w:p>
      <w:pPr>
        <w:pStyle w:val="Heading2"/>
      </w:pPr>
      <w:r>
        <w:t xml:space="preserve">Case Study: Investigative Journalism in Rome</w:t>
      </w:r>
    </w:p>
    <w:p>
      <w:pPr>
        <w:pStyle w:val="FirstParagraph"/>
      </w:pPr>
      <w:r>
        <w:t xml:space="preserve">To illustrate the challenges and triumphs of Roman journalists, this thesis highlights the work of</w:t>
      </w:r>
      <w:r>
        <w:t xml:space="preserve"> </w:t>
      </w:r>
      <w:r>
        <w:rPr>
          <w:iCs/>
          <w:i/>
        </w:rPr>
        <w:t xml:space="preserve">La Repubblica</w:t>
      </w:r>
      <w:r>
        <w:t xml:space="preserve">, a major Italian newspaper headquartered in Rome. The outlet’s investigative reports on corruption scandals involving public officials and construction projects (e.g., the “Bribegate” scandal in 2018) underscore the critical role of journalism in holding power accountable. However, such investigations often attract backlash from political entities, demonstrating the risks journalists face when pursuing transparency.</w:t>
      </w:r>
    </w:p>
    <w:bookmarkEnd w:id="25"/>
    <w:bookmarkStart w:id="26" w:name="conclusion"/>
    <w:p>
      <w:pPr>
        <w:pStyle w:val="Heading2"/>
      </w:pPr>
      <w:r>
        <w:t xml:space="preserve">Conclusion</w:t>
      </w:r>
    </w:p>
    <w:p>
      <w:pPr>
        <w:pStyle w:val="FirstParagraph"/>
      </w:pPr>
      <w:r>
        <w:t xml:space="preserve">The journalist’s role in Rome remains indispensable to Italy’s democratic framework. As a city where ancient history meets modern governance, Roman journalists navigate a complex interplay of cultural heritage, political influence, and technological change. This thesis argues that supporting press freedom and investing in journalistic education are vital to preserving the integrity of media in Rome—and by extension, across Italy. Future research could explore the impact of AI on news production or compare Rome’s media ecosystem with other European capitals.</w:t>
      </w:r>
    </w:p>
    <w:bookmarkEnd w:id="26"/>
    <w:bookmarkStart w:id="27" w:name="references"/>
    <w:p>
      <w:pPr>
        <w:pStyle w:val="Heading2"/>
      </w:pPr>
      <w:r>
        <w:t xml:space="preserve">References</w:t>
      </w:r>
    </w:p>
    <w:p>
      <w:pPr>
        <w:numPr>
          <w:ilvl w:val="0"/>
          <w:numId w:val="1001"/>
        </w:numPr>
        <w:pStyle w:val="Compact"/>
      </w:pPr>
      <w:r>
        <w:t xml:space="preserve">Graziani, P. (2019).</w:t>
      </w:r>
      <w:r>
        <w:t xml:space="preserve"> </w:t>
      </w:r>
      <w:r>
        <w:rPr>
          <w:iCs/>
          <w:i/>
        </w:rPr>
        <w:t xml:space="preserve">The Media in Italy: A History of Information and Communication Policies</w:t>
      </w:r>
      <w:r>
        <w:t xml:space="preserve">. Cambridge University Press.</w:t>
      </w:r>
    </w:p>
    <w:p>
      <w:pPr>
        <w:numPr>
          <w:ilvl w:val="0"/>
          <w:numId w:val="1001"/>
        </w:numPr>
        <w:pStyle w:val="Compact"/>
      </w:pPr>
      <w:r>
        <w:t xml:space="preserve">Rome Chamber of Commerce. (2023). “The Digital Transformation of Media in Rome.”</w:t>
      </w:r>
    </w:p>
    <w:p>
      <w:pPr>
        <w:numPr>
          <w:ilvl w:val="0"/>
          <w:numId w:val="1001"/>
        </w:numPr>
        <w:pStyle w:val="Compact"/>
      </w:pPr>
      <w:r>
        <w:t xml:space="preserve">Vatican News. (2021). “Journalism and the Catholic Church: A Delicate Balance.”</w:t>
      </w:r>
    </w:p>
    <w:p>
      <w:pPr>
        <w:pStyle w:val="FirstParagraph"/>
      </w:pPr>
      <w:r>
        <w:rPr>
          <w:bCs/>
          <w:b/>
        </w:rPr>
        <w:t xml:space="preserve">Note:</w:t>
      </w:r>
      <w:r>
        <w:t xml:space="preserve"> </w:t>
      </w:r>
      <w:r>
        <w:t xml:space="preserve">This Undergraduate Thesis is tailored to the context of Italy Rome, emphasizing how local dynamics shape the profession of Journalist within a national and global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Contemporary Rome, Italy</dc:title>
  <dc:creator/>
  <cp:keywords/>
  <dcterms:created xsi:type="dcterms:W3CDTF">2026-07-21T14:55:40Z</dcterms:created>
  <dcterms:modified xsi:type="dcterms:W3CDTF">2026-07-21T14:55:40Z</dcterms:modified>
</cp:coreProperties>
</file>

<file path=docProps/custom.xml><?xml version="1.0" encoding="utf-8"?>
<Properties xmlns="http://schemas.openxmlformats.org/officeDocument/2006/custom-properties" xmlns:vt="http://schemas.openxmlformats.org/officeDocument/2006/docPropsVTypes"/>
</file>