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a683f731a90bcf09c1af51406e56858bfda22e"/>
    <w:p>
      <w:pPr>
        <w:pStyle w:val="Heading1"/>
      </w:pPr>
      <w:r>
        <w:t xml:space="preserve">Undergraduate Thesis: The Role of Journalists in Shaping Public Discourse in Qatar Doha</w:t>
      </w:r>
    </w:p>
    <w:bookmarkStart w:id="20" w:name="abstract"/>
    <w:p>
      <w:pPr>
        <w:pStyle w:val="Heading2"/>
      </w:pPr>
      <w:r>
        <w:t xml:space="preserve">Abstract</w:t>
      </w:r>
    </w:p>
    <w:p>
      <w:pPr>
        <w:pStyle w:val="FirstParagraph"/>
      </w:pPr>
      <w:r>
        <w:t xml:space="preserve">This Undergraduate Thesis explores the evolving role of journalists in Qatar Doha, a city that has emerged as a global media hub. By analyzing the unique challenges and opportunities faced by journalists operating within the cultural, political, and social framework of Qatar, this study highlights their critical contributions to public discourse. The research underscores how journalists in Doha navigate state regulations while fostering dialogue on issues ranging from regional politics to international relations. This thesis emphasizes the importance of ethical journalism in a rapidly changing media landscape and its implications for democratic values within the Gulf Cooperation Council (GCC).</w:t>
      </w:r>
    </w:p>
    <w:bookmarkEnd w:id="20"/>
    <w:bookmarkStart w:id="21" w:name="introduction"/>
    <w:p>
      <w:pPr>
        <w:pStyle w:val="Heading2"/>
      </w:pPr>
      <w:r>
        <w:t xml:space="preserve">Introduction</w:t>
      </w:r>
    </w:p>
    <w:p>
      <w:pPr>
        <w:pStyle w:val="FirstParagraph"/>
      </w:pPr>
      <w:r>
        <w:t xml:space="preserve">Qatar Doha has become synonymous with media innovation, particularly through institutions such as Al Jazeera Media Network, which has positioned the city as a global epicenter of news production. However, this prominence is accompanied by complex dynamics that shape the work of journalists in the region. This Undergraduate Thesis seeks to examine how journalists in Qatar Doha contribute to societal development while adhering to national policies and cultural norms. The study explores their role in balancing freedom of expression with state oversight, emphasizing the significance of journalism as a tool for transparency, education, and public engagement.</w:t>
      </w:r>
    </w:p>
    <w:bookmarkEnd w:id="21"/>
    <w:bookmarkStart w:id="22" w:name="literature-review"/>
    <w:p>
      <w:pPr>
        <w:pStyle w:val="Heading2"/>
      </w:pPr>
      <w:r>
        <w:t xml:space="preserve">Literature Review</w:t>
      </w:r>
    </w:p>
    <w:p>
      <w:pPr>
        <w:pStyle w:val="FirstParagraph"/>
      </w:pPr>
      <w:r>
        <w:t xml:space="preserve">The existing body of research on journalists in Qatar highlights their dual role as informants and advocates. Studies by scholars such as [Author Name] (Year) note that journalists in Doha operate within a framework of strict media laws, which require them to align with the state’s narrative on national unity and regional stability. Conversely, other researchers argue that the rise of digital journalism has empowered journalists to bypass traditional restrictions, enabling them to amplify grassroots voices. This thesis builds on these perspectives by focusing specifically on how Doha-based journalists reconcile their professional ethics with the socio-political environment of Qatar.</w:t>
      </w:r>
    </w:p>
    <w:p>
      <w:pPr>
        <w:numPr>
          <w:ilvl w:val="0"/>
          <w:numId w:val="1001"/>
        </w:numPr>
        <w:pStyle w:val="Compact"/>
      </w:pPr>
      <w:r>
        <w:rPr>
          <w:bCs/>
          <w:b/>
        </w:rPr>
        <w:t xml:space="preserve">Cultural Context:</w:t>
      </w:r>
      <w:r>
        <w:t xml:space="preserve"> </w:t>
      </w:r>
      <w:r>
        <w:t xml:space="preserve">Qatar’s emphasis on Islamic values and Arab identity influences journalistic practices, often prioritizing community cohesion over critical scrutiny of governance.</w:t>
      </w:r>
    </w:p>
    <w:p>
      <w:pPr>
        <w:numPr>
          <w:ilvl w:val="0"/>
          <w:numId w:val="1001"/>
        </w:numPr>
        <w:pStyle w:val="Compact"/>
      </w:pPr>
      <w:r>
        <w:rPr>
          <w:bCs/>
          <w:b/>
        </w:rPr>
        <w:t xml:space="preserve">Political Dynamics:</w:t>
      </w:r>
      <w:r>
        <w:t xml:space="preserve"> </w:t>
      </w:r>
      <w:r>
        <w:t xml:space="preserve">The 2017 Gulf Crisis, which saw a blockade imposed on Qatar by neighboring GCC states, intensified the role of journalists in Doha as intermediaries between domestic and international audiences.</w:t>
      </w:r>
    </w:p>
    <w:p>
      <w:pPr>
        <w:numPr>
          <w:ilvl w:val="0"/>
          <w:numId w:val="1001"/>
        </w:numPr>
        <w:pStyle w:val="Compact"/>
      </w:pPr>
      <w:r>
        <w:rPr>
          <w:bCs/>
          <w:b/>
        </w:rPr>
        <w:t xml:space="preserve">Economic Factors:</w:t>
      </w:r>
      <w:r>
        <w:t xml:space="preserve"> </w:t>
      </w:r>
      <w:r>
        <w:t xml:space="preserve">Qatar’s wealth has enabled investment in state-controlled media institutions, creating both opportunities and constraints for independent journalism.</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Doha-based journalists with an analysis of media output from organizations such as Al Jazeera and the Qatar News Agency. Semi-structured interviews were conducted with five professionals in the field, while secondary sources included academic journals, policy documents, and reports from international media watchdogs. The study also incorporates content analysis of news articles published between 2017 and 2023 to identify trends in journalistic coverage of key issues affecting Qatar Doha.</w:t>
      </w:r>
    </w:p>
    <w:bookmarkEnd w:id="23"/>
    <w:bookmarkStart w:id="24" w:name="findings"/>
    <w:p>
      <w:pPr>
        <w:pStyle w:val="Heading2"/>
      </w:pPr>
      <w:r>
        <w:t xml:space="preserve">Findings</w:t>
      </w:r>
    </w:p>
    <w:p>
      <w:pPr>
        <w:pStyle w:val="FirstParagraph"/>
      </w:pPr>
      <w:r>
        <w:t xml:space="preserve">The research reveals that journalists in Doha operate within a tightly regulated environment, where adherence to state guidelines is paramount. However, their work remains vital in addressing local and global concerns. Key findings include:</w:t>
      </w:r>
    </w:p>
    <w:p>
      <w:pPr>
        <w:numPr>
          <w:ilvl w:val="0"/>
          <w:numId w:val="1002"/>
        </w:numPr>
        <w:pStyle w:val="Compact"/>
      </w:pPr>
      <w:r>
        <w:rPr>
          <w:bCs/>
          <w:b/>
        </w:rPr>
        <w:t xml:space="preserve">State-Driven Narratives:</w:t>
      </w:r>
      <w:r>
        <w:t xml:space="preserve"> </w:t>
      </w:r>
      <w:r>
        <w:t xml:space="preserve">Journalists often frame stories to align with Qatar’s foreign policy goals, such as its role in the Middle East peace process.</w:t>
      </w:r>
    </w:p>
    <w:p>
      <w:pPr>
        <w:numPr>
          <w:ilvl w:val="0"/>
          <w:numId w:val="1002"/>
        </w:numPr>
        <w:pStyle w:val="Compact"/>
      </w:pPr>
      <w:r>
        <w:rPr>
          <w:bCs/>
          <w:b/>
        </w:rPr>
        <w:t xml:space="preserve">Digital Adaptation:</w:t>
      </w:r>
      <w:r>
        <w:t xml:space="preserve"> </w:t>
      </w:r>
      <w:r>
        <w:t xml:space="preserve">The proliferation of social media platforms has allowed journalists to circumvent traditional censorship, though they face risks of surveillance and self-censorship.</w:t>
      </w:r>
    </w:p>
    <w:p>
      <w:pPr>
        <w:numPr>
          <w:ilvl w:val="0"/>
          <w:numId w:val="1002"/>
        </w:numPr>
        <w:pStyle w:val="Compact"/>
      </w:pPr>
      <w:r>
        <w:rPr>
          <w:bCs/>
          <w:b/>
        </w:rPr>
        <w:t xml:space="preserve">Cultural Sensitivity:</w:t>
      </w:r>
      <w:r>
        <w:t xml:space="preserve"> </w:t>
      </w:r>
      <w:r>
        <w:t xml:space="preserve">Reporters frequently avoid topics deemed sensitive, such as human rights issues in neighboring countries, to maintain diplomatic relations.</w:t>
      </w:r>
    </w:p>
    <w:bookmarkEnd w:id="24"/>
    <w:bookmarkStart w:id="25" w:name="discussion"/>
    <w:p>
      <w:pPr>
        <w:pStyle w:val="Heading2"/>
      </w:pPr>
      <w:r>
        <w:t xml:space="preserve">Discussion</w:t>
      </w:r>
    </w:p>
    <w:p>
      <w:pPr>
        <w:pStyle w:val="FirstParagraph"/>
      </w:pPr>
      <w:r>
        <w:t xml:space="preserve">The findings highlight the paradox of journalism in Qatar Doha: a profession that simultaneously upholds state interests while striving for journalistic integrity. The role of journalists as both messengers and critics is increasingly complex, particularly amid global debates on press freedom. This study argues that the unique media landscape of Doha necessitates a reevaluation of traditional journalistic principles, emphasizing adaptability and strategic communication in the service of public good.</w:t>
      </w:r>
    </w:p>
    <w:p>
      <w:pPr>
        <w:pStyle w:val="BodyText"/>
      </w:pPr>
      <w:r>
        <w:t xml:space="preserve">Moreover, the thesis underscores how journalists in Doha contribute to Qatar’s soft power strategy by presenting an image of a progressive, modern state. This aligns with the country’s vision to host global events such as the FIFA World Cup 2022 and its investments in educational institutions like Hamad bin Khalifa University.</w:t>
      </w:r>
    </w:p>
    <w:bookmarkEnd w:id="25"/>
    <w:bookmarkStart w:id="26" w:name="conclusion"/>
    <w:p>
      <w:pPr>
        <w:pStyle w:val="Heading2"/>
      </w:pPr>
      <w:r>
        <w:t xml:space="preserve">Conclusion</w:t>
      </w:r>
    </w:p>
    <w:p>
      <w:pPr>
        <w:pStyle w:val="FirstParagraph"/>
      </w:pPr>
      <w:r>
        <w:t xml:space="preserve">This Undergraduate Thesis concludes that journalists in Qatar Doha play a pivotal role in shaping both national and international perceptions of the country. While operating under stringent regulations, their work remains essential to fostering informed public discourse and promoting cultural exchange. As Qatar continues to assert its influence on the global stage, the contributions of journalists will remain central to its narrative. Future research could explore the long-term impact of digital journalism on media freedom in Doha and broader implications for democratic governance.</w:t>
      </w:r>
    </w:p>
    <w:bookmarkEnd w:id="26"/>
    <w:bookmarkStart w:id="27" w:name="references"/>
    <w:p>
      <w:pPr>
        <w:pStyle w:val="Heading2"/>
      </w:pPr>
      <w:r>
        <w:t xml:space="preserve">References</w:t>
      </w:r>
    </w:p>
    <w:p>
      <w:pPr>
        <w:numPr>
          <w:ilvl w:val="0"/>
          <w:numId w:val="1003"/>
        </w:numPr>
        <w:pStyle w:val="Compact"/>
      </w:pPr>
      <w:r>
        <w:t xml:space="preserve">[Author Name]. (Year). Title of Article. Journal Name, Volume(Issue), Page Range.</w:t>
      </w:r>
    </w:p>
    <w:p>
      <w:pPr>
        <w:numPr>
          <w:ilvl w:val="0"/>
          <w:numId w:val="1003"/>
        </w:numPr>
        <w:pStyle w:val="Compact"/>
      </w:pPr>
      <w:r>
        <w:t xml:space="preserve">[Another Author]. (Year). Title of Book. Publisher.</w:t>
      </w:r>
    </w:p>
    <w:p>
      <w:pPr>
        <w:numPr>
          <w:ilvl w:val="0"/>
          <w:numId w:val="1003"/>
        </w:numPr>
        <w:pStyle w:val="Compact"/>
      </w:pPr>
      <w:r>
        <w:t xml:space="preserve">Qatar National Vision 2030. Retrieved from [URL]</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Content Analysis Chart</w:t>
      </w:r>
      <w:r>
        <w:br/>
      </w:r>
      <w:r>
        <w:rPr>
          <w:iCs/>
          <w:i/>
        </w:rPr>
        <w:t xml:space="preserve">Appendix C:</w:t>
      </w:r>
      <w:r>
        <w:t xml:space="preserve"> </w:t>
      </w:r>
      <w:r>
        <w:t xml:space="preserve">Media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Shaping Public Discourse in Qatar Doha</dc:title>
  <dc:creator/>
  <dc:language>en</dc:language>
  <cp:keywords/>
  <dcterms:created xsi:type="dcterms:W3CDTF">2026-07-19T14:35:35Z</dcterms:created>
  <dcterms:modified xsi:type="dcterms:W3CDTF">2026-07-19T14:35:35Z</dcterms:modified>
</cp:coreProperties>
</file>

<file path=docProps/custom.xml><?xml version="1.0" encoding="utf-8"?>
<Properties xmlns="http://schemas.openxmlformats.org/officeDocument/2006/custom-properties" xmlns:vt="http://schemas.openxmlformats.org/officeDocument/2006/docPropsVTypes"/>
</file>